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5F6" w:rsidRDefault="003635F6" w:rsidP="006F6BB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3635F6" w:rsidRDefault="003635F6" w:rsidP="006F6BB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6F6BB3" w:rsidRPr="006F6BB3" w:rsidRDefault="006F6BB3" w:rsidP="006F6BB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6F6BB3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DECLARACION JURADA DE INTERESE</w:t>
      </w:r>
      <w:r w:rsidR="009E7790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S</w:t>
      </w:r>
    </w:p>
    <w:p w:rsidR="006F6BB3" w:rsidRPr="006F6BB3" w:rsidRDefault="006F6BB3" w:rsidP="006F6BB3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6F6BB3" w:rsidRPr="006F6BB3" w:rsidRDefault="006F6BB3" w:rsidP="006F6BB3">
      <w:pPr>
        <w:jc w:val="both"/>
        <w:rPr>
          <w:rFonts w:ascii="Arial" w:hAnsi="Arial" w:cs="Arial"/>
          <w:bCs/>
          <w:i/>
          <w:iCs/>
          <w:sz w:val="24"/>
          <w:szCs w:val="24"/>
          <w:lang w:val="es-ES"/>
        </w:rPr>
      </w:pPr>
    </w:p>
    <w:p w:rsidR="006F6BB3" w:rsidRPr="006F6BB3" w:rsidRDefault="006F6BB3" w:rsidP="006F6BB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6BB3">
        <w:rPr>
          <w:rFonts w:ascii="Arial" w:hAnsi="Arial" w:cs="Arial"/>
          <w:bCs/>
          <w:i/>
          <w:iCs/>
          <w:sz w:val="24"/>
          <w:szCs w:val="24"/>
          <w:lang w:val="es-ES"/>
        </w:rPr>
        <w:t>“Conforme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</w:r>
    </w:p>
    <w:p w:rsidR="006F6BB3" w:rsidRPr="006F6BB3" w:rsidRDefault="006F6BB3" w:rsidP="006F6BB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6BB3">
        <w:rPr>
          <w:rFonts w:ascii="Arial" w:hAnsi="Arial" w:cs="Arial"/>
          <w:bCs/>
          <w:i/>
          <w:iCs/>
          <w:sz w:val="24"/>
          <w:szCs w:val="24"/>
          <w:lang w:val="es-ES"/>
        </w:rPr>
        <w:t> </w:t>
      </w:r>
    </w:p>
    <w:p w:rsidR="006F6BB3" w:rsidRPr="00024180" w:rsidRDefault="006F6BB3" w:rsidP="006F6BB3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A dichos efectos, manifiesto en </w:t>
      </w:r>
      <w:r w:rsidRPr="006F6BB3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“declaración Jurada de Interés”</w:t>
      </w:r>
      <w:r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, no poseer vinculación alguna con </w:t>
      </w:r>
      <w:r w:rsidR="00C66C8E">
        <w:rPr>
          <w:rFonts w:ascii="Arial" w:hAnsi="Arial" w:cs="Arial"/>
          <w:bCs/>
          <w:i/>
          <w:iCs/>
          <w:sz w:val="24"/>
          <w:szCs w:val="24"/>
          <w:lang w:val="es-ES"/>
        </w:rPr>
        <w:t>el Sr.</w:t>
      </w:r>
      <w:r w:rsidR="00024180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</w:t>
      </w:r>
      <w:r w:rsidR="00024180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Martin Negro</w:t>
      </w:r>
      <w:r w:rsidR="00466BE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1C10F2" w:rsidRPr="001C10F2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–</w:t>
      </w:r>
      <w:r w:rsidR="00C66C8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024180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Subg</w:t>
      </w:r>
      <w:r w:rsidR="00024180" w:rsidRPr="001C10F2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erente</w:t>
      </w:r>
      <w:r w:rsidR="001C10F2" w:rsidRPr="001C10F2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466BE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de Compras </w:t>
      </w:r>
      <w:r w:rsidR="00024180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Centralizadas</w:t>
      </w:r>
      <w:r w:rsidR="001C10F2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.</w:t>
      </w:r>
    </w:p>
    <w:p w:rsidR="00AB560B" w:rsidRPr="00466BE6" w:rsidRDefault="00AB560B">
      <w:pPr>
        <w:rPr>
          <w:b/>
          <w:lang w:val="es-ES"/>
        </w:rPr>
      </w:pPr>
    </w:p>
    <w:sectPr w:rsidR="00AB560B" w:rsidRPr="00466B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49D" w:rsidRDefault="0055449D" w:rsidP="003635F6">
      <w:r>
        <w:separator/>
      </w:r>
    </w:p>
  </w:endnote>
  <w:endnote w:type="continuationSeparator" w:id="0">
    <w:p w:rsidR="0055449D" w:rsidRDefault="0055449D" w:rsidP="003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49D" w:rsidRDefault="0055449D" w:rsidP="003635F6">
      <w:r>
        <w:separator/>
      </w:r>
    </w:p>
  </w:footnote>
  <w:footnote w:type="continuationSeparator" w:id="0">
    <w:p w:rsidR="0055449D" w:rsidRDefault="0055449D" w:rsidP="003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5F6" w:rsidRDefault="003635F6">
    <w:pPr>
      <w:pStyle w:val="Encabezado"/>
    </w:pPr>
  </w:p>
  <w:p w:rsidR="003635F6" w:rsidRDefault="003635F6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3142CBD" wp14:editId="18052BCC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1514855" cy="3627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855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35F6" w:rsidRPr="003635F6" w:rsidRDefault="003635F6" w:rsidP="003635F6">
    <w:pPr>
      <w:pStyle w:val="Encabezado"/>
      <w:pBdr>
        <w:bottom w:val="single" w:sz="6" w:space="1" w:color="auto"/>
      </w:pBdr>
      <w:tabs>
        <w:tab w:val="clear" w:pos="4252"/>
        <w:tab w:val="clear" w:pos="8504"/>
        <w:tab w:val="left" w:pos="3630"/>
      </w:tabs>
      <w:jc w:val="right"/>
      <w:rPr>
        <w:b/>
        <w:sz w:val="20"/>
      </w:rPr>
    </w:pPr>
    <w:r>
      <w:tab/>
    </w:r>
    <w:r w:rsidR="00ED3575" w:rsidRPr="00673EBB">
      <w:rPr>
        <w:rFonts w:asciiTheme="minorHAnsi" w:hAnsiTheme="minorHAnsi" w:cstheme="minorHAnsi"/>
        <w:b/>
        <w:sz w:val="20"/>
        <w:szCs w:val="20"/>
      </w:rPr>
      <w:t>2020 – Año del General Manuel Belgrano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B3"/>
    <w:rsid w:val="00024180"/>
    <w:rsid w:val="001C10F2"/>
    <w:rsid w:val="003635F6"/>
    <w:rsid w:val="00466BE6"/>
    <w:rsid w:val="004F15A8"/>
    <w:rsid w:val="0055449D"/>
    <w:rsid w:val="006F6BB3"/>
    <w:rsid w:val="007A5C73"/>
    <w:rsid w:val="009E7790"/>
    <w:rsid w:val="00AB560B"/>
    <w:rsid w:val="00C66C8E"/>
    <w:rsid w:val="00E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24F99-640A-4CD3-9EC5-1F8EF0D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B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5F6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6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5F6"/>
    <w:rPr>
      <w:rFonts w:ascii="Calibri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German</dc:creator>
  <cp:keywords/>
  <dc:description/>
  <cp:lastModifiedBy>Andrea Agüero</cp:lastModifiedBy>
  <cp:revision>7</cp:revision>
  <dcterms:created xsi:type="dcterms:W3CDTF">2018-05-18T13:37:00Z</dcterms:created>
  <dcterms:modified xsi:type="dcterms:W3CDTF">2020-09-04T14:06:00Z</dcterms:modified>
</cp:coreProperties>
</file>