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99" w:rsidRDefault="004269E0" w:rsidP="00411BF9">
      <w:pPr>
        <w:jc w:val="center"/>
        <w:rPr>
          <w:sz w:val="20"/>
          <w:szCs w:val="20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91104E" wp14:editId="3E2B3935">
                <wp:simplePos x="0" y="0"/>
                <wp:positionH relativeFrom="column">
                  <wp:posOffset>2279015</wp:posOffset>
                </wp:positionH>
                <wp:positionV relativeFrom="paragraph">
                  <wp:posOffset>513715</wp:posOffset>
                </wp:positionV>
                <wp:extent cx="2240915" cy="533400"/>
                <wp:effectExtent l="19050" t="19050" r="45085" b="381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D6A" w:rsidRPr="00D56491" w:rsidRDefault="00F65D6A" w:rsidP="00DB2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CONTRATACIÓN DIRECTA</w:t>
                            </w:r>
                          </w:p>
                          <w:p w:rsidR="00F65D6A" w:rsidRPr="004269E0" w:rsidRDefault="004269E0" w:rsidP="00DB2C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4269E0">
                              <w:rPr>
                                <w:sz w:val="18"/>
                                <w:szCs w:val="18"/>
                                <w:lang w:val="es-AR"/>
                              </w:rPr>
                              <w:t>EX-2019-11598972-   -APN-GCYL#SOFSE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1104E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179.45pt;margin-top:40.45pt;width:176.4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" strokecolor="#5b9bd5" strokeweight="5pt">
                <v:stroke linestyle="thickThin"/>
                <v:shadow color="#868686"/>
                <v:textbox>
                  <w:txbxContent>
                    <w:p w:rsidR="00F65D6A" w:rsidRPr="00D56491" w:rsidRDefault="00F65D6A" w:rsidP="00DB2C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CONTRATACIÓN DIRECTA</w:t>
                      </w:r>
                    </w:p>
                    <w:p w:rsidR="00F65D6A" w:rsidRPr="004269E0" w:rsidRDefault="004269E0" w:rsidP="00DB2C20">
                      <w:pPr>
                        <w:jc w:val="center"/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4269E0">
                        <w:rPr>
                          <w:sz w:val="18"/>
                          <w:szCs w:val="18"/>
                          <w:lang w:val="es-AR"/>
                        </w:rPr>
                        <w:t>EX-2019-11598972-   -APN-GCYL#SOFSE</w:t>
                      </w: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F26D36" wp14:editId="5F548536">
                <wp:simplePos x="0" y="0"/>
                <wp:positionH relativeFrom="column">
                  <wp:posOffset>612140</wp:posOffset>
                </wp:positionH>
                <wp:positionV relativeFrom="paragraph">
                  <wp:posOffset>6106160</wp:posOffset>
                </wp:positionV>
                <wp:extent cx="5752465" cy="936625"/>
                <wp:effectExtent l="28575" t="31115" r="29210" b="323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936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03D6" w:rsidRPr="00D56491" w:rsidRDefault="001B03D6" w:rsidP="001B03D6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IMPORTANTE</w:t>
                            </w:r>
                          </w:p>
                          <w:p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Sr. Proveedor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      </w:r>
                            <w:r w:rsidRPr="002D05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Contacto del Registro</w:t>
                            </w:r>
                            <w:r w:rsidR="00B72F0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Tel. 011-2150-9300 (Internos 26280-26420-26282-26382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) / web: </w:t>
                            </w:r>
                            <w:hyperlink r:id="rId7" w:history="1">
                              <w:r w:rsidRPr="0098020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https://proveedores.sofse.gob.ar/inicio/bienvenida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).</w:t>
                            </w:r>
                          </w:p>
                          <w:p w:rsidR="001B03D6" w:rsidRDefault="001B03D6" w:rsidP="001B0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48.2pt;margin-top:480.8pt;width:452.95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" strokecolor="#5b9bd5" strokeweight="4.5pt">
                <v:stroke linestyle="thinThick"/>
                <v:shadow color="#868686"/>
                <v:textbox>
                  <w:txbxContent>
                    <w:p w:rsidR="001B03D6" w:rsidRPr="00D56491" w:rsidRDefault="001B03D6" w:rsidP="001B03D6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IMPORTANTE</w:t>
                      </w: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Sr. Proveedor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</w:r>
                      <w:r w:rsidRPr="002D054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Contacto del Registro</w:t>
                      </w:r>
                      <w:r w:rsidR="00B72F0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Tel. 011-2150-9300 (Internos 26280-26420-26282-26382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) / web: </w:t>
                      </w:r>
                      <w:hyperlink r:id="rId8" w:history="1">
                        <w:r w:rsidRPr="0098020A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https://proveedores.sofse.gob.ar/inicio/bienvenida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).</w:t>
                      </w:r>
                    </w:p>
                    <w:p w:rsidR="001B03D6" w:rsidRDefault="001B03D6" w:rsidP="001B0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87453A" wp14:editId="0877AF65">
                <wp:simplePos x="0" y="0"/>
                <wp:positionH relativeFrom="column">
                  <wp:posOffset>415925</wp:posOffset>
                </wp:positionH>
                <wp:positionV relativeFrom="paragraph">
                  <wp:posOffset>375920</wp:posOffset>
                </wp:positionV>
                <wp:extent cx="6054090" cy="836358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3F" w:rsidRPr="00D56491" w:rsidRDefault="00E8543F" w:rsidP="00E8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B2C20" w:rsidRDefault="00A72A53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A. 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OBJETO</w:t>
                            </w:r>
                            <w:r w:rsidR="00E8543F" w:rsidRPr="00411B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A0371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      </w:t>
                            </w:r>
                          </w:p>
                          <w:p w:rsidR="00E8543F" w:rsidRPr="00DB2C20" w:rsidRDefault="00E8543F" w:rsidP="00DB2C20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C2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“</w:t>
                            </w:r>
                            <w:r w:rsidR="007B699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ADQUISICION/ </w:t>
                            </w:r>
                            <w:r w:rsidR="009F476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PROVISION</w:t>
                            </w:r>
                            <w:r w:rsidR="004269E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PINTURAS</w:t>
                            </w:r>
                          </w:p>
                          <w:p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B.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CONSULTAS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/CONTACTO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56491" w:rsidRPr="00D56491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Personalmente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en </w:t>
                            </w:r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Av. Ramos Mejía 13</w:t>
                            </w:r>
                            <w:r w:rsidR="00263E7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58, 3</w:t>
                            </w:r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er. Piso – Subgerencia de Compras Central, en el horario de 9 a 12,30 y de 14,30 a 17 </w:t>
                            </w:r>
                            <w:proofErr w:type="spellStart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D56491" w:rsidRPr="00D56491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F1241" w:rsidRPr="00793EE1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Vía e-mail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BC4E65">
                              <w:fldChar w:fldCharType="begin"/>
                            </w:r>
                            <w:r w:rsidR="00BC4E65">
                              <w:instrText xml:space="preserve"> HYPERLINK "mailto:noelia.panelo@trenesa</w:instrText>
                            </w:r>
                            <w:bookmarkStart w:id="0" w:name="_GoBack"/>
                            <w:bookmarkEnd w:id="0"/>
                            <w:r w:rsidR="00BC4E65">
                              <w:instrText xml:space="preserve">rgentinos.gob.ar" </w:instrText>
                            </w:r>
                            <w:r w:rsidR="00BC4E65">
                              <w:fldChar w:fldCharType="separate"/>
                            </w:r>
                            <w:r w:rsidR="00793EE1" w:rsidRPr="00793EE1">
                              <w:rPr>
                                <w:rStyle w:val="Hipervnculo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noelia.panelo@trenesargentinos.gob.ar</w:t>
                            </w:r>
                            <w:r w:rsidR="00BC4E65">
                              <w:rPr>
                                <w:rStyle w:val="Hipervnculo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fldChar w:fldCharType="end"/>
                            </w:r>
                            <w:r w:rsidR="00DF1241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</w:p>
                          <w:p w:rsidR="00D56491" w:rsidRPr="00793EE1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D56491" w:rsidRDefault="00DF124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(iii) </w:t>
                            </w:r>
                            <w:r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Telefónicamente</w:t>
                            </w:r>
                            <w:r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4368E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011-2150</w:t>
                            </w:r>
                            <w:r w:rsidR="00A72A5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-</w:t>
                            </w:r>
                            <w:r w:rsidR="004368E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9</w:t>
                            </w:r>
                            <w:r w:rsidR="00A72A5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300 </w:t>
                            </w:r>
                            <w:r w:rsidR="00983700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</w:t>
                            </w:r>
                            <w:r w:rsidR="00A72A5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nt. </w:t>
                            </w:r>
                            <w:r w:rsidR="00793EE1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24944</w:t>
                            </w:r>
                            <w:r w:rsidR="00A72A53" w:rsidRPr="00793E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</w:t>
                            </w:r>
                          </w:p>
                          <w:p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B2C20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C.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FECHA </w:t>
                            </w:r>
                            <w:r w:rsidR="00DB2C20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LÍMITE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DE RECEPCIÓN DE OFERTAS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DB2C20" w:rsidRDefault="00DB2C20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A72A53" w:rsidRPr="004269E0" w:rsidRDefault="00DB2C20" w:rsidP="00DB2C20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eastAsia="es-AR"/>
                              </w:rPr>
                            </w:pPr>
                            <w:r w:rsidRPr="004269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eastAsia="es-AR"/>
                              </w:rPr>
                              <w:t xml:space="preserve">HASTA EL DÍA </w:t>
                            </w:r>
                            <w:r w:rsidR="004269E0" w:rsidRPr="004269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eastAsia="es-AR"/>
                              </w:rPr>
                              <w:t>01/04/2019</w:t>
                            </w:r>
                            <w:r w:rsidR="00A72A53" w:rsidRPr="004269E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eastAsia="es-AR"/>
                              </w:rPr>
                              <w:t xml:space="preserve"> </w:t>
                            </w:r>
                          </w:p>
                          <w:p w:rsidR="00DF1241" w:rsidRPr="00D56491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D.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FORMA DE PRESENTACIÓN DE OFERTAS</w:t>
                            </w:r>
                            <w:r w:rsidR="008867C0"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(económicas y técnicas)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Las ofertas deberán ser enviadas a la casilla de correo electrónico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indicada anteriormente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, o bien pr</w:t>
                            </w:r>
                            <w:r w:rsidR="00263E7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esentadas en Av. Ramos Mejía 135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8, </w:t>
                            </w:r>
                            <w:r w:rsidR="00263E7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3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er. Piso – Subgerencia de Compras Central, en el horario de 9 a 12,30 y de 14,30 a 17 </w:t>
                            </w:r>
                            <w:proofErr w:type="spellStart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20A24" w:rsidRPr="00410886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Las ofertas podrán ser enviadas/presentadas, hasta el día y hora indicados en la invitación y/o publicación. En caso de ofertas enviadas/presentadas fuera de término será de aplicación el art. 113 del RCC.</w:t>
                            </w:r>
                          </w:p>
                          <w:p w:rsidR="00120A24" w:rsidRPr="00410886" w:rsidRDefault="00120A24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745FC2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E.</w:t>
                            </w: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DATOS A TENER EN CUENTA:</w:t>
                            </w:r>
                          </w:p>
                          <w:p w:rsidR="00120A24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120A24" w:rsidRDefault="00120A24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 COTIZACIÓN DEBE SER PRESENTADA EN UN TODO CONFORME CON LAS CONDICIONES CONTRACTUALES QUE SE ADJUNTAN, LAS CUALES FORMAN PARTE DE LA PRESENTE CONVOCATORIA.</w:t>
                            </w:r>
                          </w:p>
                          <w:p w:rsidR="00410886" w:rsidRPr="00120A24" w:rsidRDefault="00410886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410886" w:rsidRPr="00410886" w:rsidRDefault="00D61F78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(ii)</w:t>
                            </w:r>
                            <w:r w:rsidR="00120A24"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      </w:r>
                          </w:p>
                          <w:p w:rsidR="00410886" w:rsidRPr="00410886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 dichos efectos, se informa que en el presente procedimiento de selección, dicha autoridad es el Sr. Martín Negro – Subgerente de Compras Central.</w:t>
                            </w:r>
                          </w:p>
                          <w:p w:rsidR="009F4768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JUNTO A LA COTIZACION DEBERA SER ENVIADA LA DECLARACION JURADA DE INTERESES FIRMADA POR UN REPRESENTANTE LEGAL.</w:t>
                            </w:r>
                          </w:p>
                          <w:p w:rsidR="009F4768" w:rsidRPr="00120A24" w:rsidRDefault="009F476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075099" w:rsidRDefault="00075099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120A24" w:rsidP="008018D1"/>
                          <w:p w:rsidR="00120A24" w:rsidRDefault="0042630A" w:rsidP="008018D1">
                            <w:r w:rsidRPr="008018D1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28A9F1D5" wp14:editId="1AAF4D20">
                                  <wp:extent cx="5814060" cy="457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0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745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32.75pt;margin-top:29.6pt;width:476.7pt;height:6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">
                <v:textbox>
                  <w:txbxContent>
                    <w:p w:rsidR="00E8543F" w:rsidRPr="00D56491" w:rsidRDefault="00E8543F" w:rsidP="00E8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B2C20" w:rsidRDefault="00A72A53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A. 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OBJETO</w:t>
                      </w:r>
                      <w:r w:rsidR="00E8543F" w:rsidRPr="00411B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A0371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      </w:t>
                      </w:r>
                    </w:p>
                    <w:p w:rsidR="00E8543F" w:rsidRPr="00DB2C20" w:rsidRDefault="00E8543F" w:rsidP="00DB2C20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2C2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“</w:t>
                      </w:r>
                      <w:r w:rsidR="007B699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ADQUISICION/ </w:t>
                      </w:r>
                      <w:r w:rsidR="009F4768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PROVISION</w:t>
                      </w:r>
                      <w:r w:rsidR="004269E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PINTURAS</w:t>
                      </w:r>
                    </w:p>
                    <w:p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B.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CONSULTAS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/CONTACTO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56491" w:rsidRPr="00D56491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Personalmente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en </w:t>
                      </w:r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Av. Ramos Mejía 13</w:t>
                      </w:r>
                      <w:r w:rsidR="00263E7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58, 3</w:t>
                      </w:r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er. Piso – Subgerencia de Compras Central, en el horario de 9 a 12,30 y de 14,30 a 17 </w:t>
                      </w:r>
                      <w:proofErr w:type="spellStart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D56491" w:rsidRPr="00D56491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F1241" w:rsidRPr="00793EE1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Vía e-mail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BC4E65">
                        <w:fldChar w:fldCharType="begin"/>
                      </w:r>
                      <w:r w:rsidR="00BC4E65">
                        <w:instrText xml:space="preserve"> HYPERLINK "mailto:noelia.panelo@trenesa</w:instrText>
                      </w:r>
                      <w:bookmarkStart w:id="1" w:name="_GoBack"/>
                      <w:bookmarkEnd w:id="1"/>
                      <w:r w:rsidR="00BC4E65">
                        <w:instrText xml:space="preserve">rgentinos.gob.ar" </w:instrText>
                      </w:r>
                      <w:r w:rsidR="00BC4E65">
                        <w:fldChar w:fldCharType="separate"/>
                      </w:r>
                      <w:r w:rsidR="00793EE1" w:rsidRPr="00793EE1">
                        <w:rPr>
                          <w:rStyle w:val="Hipervnculo"/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noelia.panelo@trenesargentinos.gob.ar</w:t>
                      </w:r>
                      <w:r w:rsidR="00BC4E65">
                        <w:rPr>
                          <w:rStyle w:val="Hipervnculo"/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fldChar w:fldCharType="end"/>
                      </w:r>
                      <w:r w:rsidR="00DF1241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</w:p>
                    <w:p w:rsidR="00D56491" w:rsidRPr="00793EE1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A72A53" w:rsidRPr="00D56491" w:rsidRDefault="00DF124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(iii) </w:t>
                      </w:r>
                      <w:r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Telefónicamente</w:t>
                      </w:r>
                      <w:r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4368E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011-2150</w:t>
                      </w:r>
                      <w:r w:rsidR="00A72A5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-</w:t>
                      </w:r>
                      <w:r w:rsidR="004368E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9</w:t>
                      </w:r>
                      <w:r w:rsidR="00A72A5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300 </w:t>
                      </w:r>
                      <w:r w:rsidR="00983700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</w:t>
                      </w:r>
                      <w:r w:rsidR="00A72A5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nt. </w:t>
                      </w:r>
                      <w:r w:rsidR="00793EE1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24944</w:t>
                      </w:r>
                      <w:r w:rsidR="00A72A53" w:rsidRPr="00793EE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</w:t>
                      </w:r>
                    </w:p>
                    <w:p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B2C20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C.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FECHA </w:t>
                      </w:r>
                      <w:r w:rsidR="00DB2C20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LÍMITE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DE RECEPCIÓN DE OFERTAS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DB2C20" w:rsidRDefault="00DB2C20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A72A53" w:rsidRPr="004269E0" w:rsidRDefault="00DB2C20" w:rsidP="00DB2C20">
                      <w:pPr>
                        <w:ind w:firstLine="708"/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eastAsia="es-AR"/>
                        </w:rPr>
                      </w:pPr>
                      <w:r w:rsidRPr="004269E0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eastAsia="es-AR"/>
                        </w:rPr>
                        <w:t xml:space="preserve">HASTA EL DÍA </w:t>
                      </w:r>
                      <w:r w:rsidR="004269E0" w:rsidRPr="004269E0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eastAsia="es-AR"/>
                        </w:rPr>
                        <w:t>01/04/2019</w:t>
                      </w:r>
                      <w:r w:rsidR="00A72A53" w:rsidRPr="004269E0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eastAsia="es-AR"/>
                        </w:rPr>
                        <w:t xml:space="preserve"> </w:t>
                      </w:r>
                    </w:p>
                    <w:p w:rsidR="00DF1241" w:rsidRPr="00D56491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D.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FORMA DE PRESENTACIÓN DE OFERTAS</w:t>
                      </w:r>
                      <w:r w:rsidR="008867C0"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(económicas y técnicas)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Las ofertas deberán ser enviadas a la casilla de correo electrónico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indicada anteriormente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, o bien pr</w:t>
                      </w:r>
                      <w:r w:rsidR="00263E7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esentadas en Av. Ramos Mejía 135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8, </w:t>
                      </w:r>
                      <w:r w:rsidR="00263E7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3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er. Piso – Subgerencia de Compras Central, en el horario de 9 a 12,30 y de 14,30 a 17 </w:t>
                      </w:r>
                      <w:proofErr w:type="spellStart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20A24" w:rsidRPr="00410886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Las ofertas podrán ser enviadas/presentadas, hasta el día y hora indicados en la invitación y/o publicación. En caso de ofertas enviadas/presentadas fuera de término será de aplicación el art. 113 del RCC.</w:t>
                      </w:r>
                    </w:p>
                    <w:p w:rsidR="00120A24" w:rsidRPr="00410886" w:rsidRDefault="00120A24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745FC2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E.</w:t>
                      </w: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DATOS A TENER EN CUENTA:</w:t>
                      </w:r>
                    </w:p>
                    <w:p w:rsidR="00120A24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20A24" w:rsidRDefault="00120A24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 COTIZACIÓN DEBE SER PRESENTADA EN UN TODO CONFORME CON LAS CONDICIONES CONTRACTUALES QUE SE ADJUNTAN, LAS CUALES FORMAN PARTE DE LA PRESENTE CONVOCATORIA.</w:t>
                      </w:r>
                    </w:p>
                    <w:p w:rsidR="00410886" w:rsidRPr="00120A24" w:rsidRDefault="00410886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410886" w:rsidRPr="00410886" w:rsidRDefault="00D61F78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(ii)</w:t>
                      </w:r>
                      <w:r w:rsidR="00120A24"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</w:r>
                    </w:p>
                    <w:p w:rsidR="00410886" w:rsidRPr="00410886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 dichos efectos, se informa que en el presente procedimiento de selección, dicha autoridad es el Sr. Martín Negro – Subgerente de Compras Central.</w:t>
                      </w:r>
                    </w:p>
                    <w:p w:rsidR="009F4768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JUNTO A LA COTIZACION DEBERA SER ENVIADA LA DECLARACION JURADA DE INTERESES FIRMADA POR UN REPRESENTANTE LEGAL.</w:t>
                      </w:r>
                    </w:p>
                    <w:p w:rsidR="009F4768" w:rsidRPr="00120A24" w:rsidRDefault="009F476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075099" w:rsidRDefault="00075099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120A24" w:rsidP="008018D1"/>
                    <w:p w:rsidR="00120A24" w:rsidRDefault="0042630A" w:rsidP="008018D1">
                      <w:r w:rsidRPr="008018D1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28A9F1D5" wp14:editId="1AAF4D20">
                            <wp:extent cx="5814060" cy="4572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0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5099" w:rsidSect="00411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65" w:rsidRDefault="00BC4E65">
      <w:r>
        <w:separator/>
      </w:r>
    </w:p>
  </w:endnote>
  <w:endnote w:type="continuationSeparator" w:id="0">
    <w:p w:rsidR="00BC4E65" w:rsidRDefault="00BC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98" w:rsidRDefault="00AC21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2" w:rsidRDefault="00722672" w:rsidP="00411BF9">
    <w:pPr>
      <w:pStyle w:val="Piedepgina"/>
      <w:jc w:val="right"/>
      <w:rPr>
        <w:rFonts w:ascii="Arial Narrow" w:hAnsi="Arial Narrow" w:cs="Bodoni MT Condensed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98" w:rsidRDefault="00AC21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65" w:rsidRDefault="00BC4E65">
      <w:r>
        <w:separator/>
      </w:r>
    </w:p>
  </w:footnote>
  <w:footnote w:type="continuationSeparator" w:id="0">
    <w:p w:rsidR="00BC4E65" w:rsidRDefault="00BC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98" w:rsidRDefault="00AC21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EB" w:rsidRDefault="001F61EB" w:rsidP="005E00AA">
    <w:pPr>
      <w:pStyle w:val="Encabezado"/>
      <w:jc w:val="right"/>
      <w:rPr>
        <w:sz w:val="22"/>
        <w:szCs w:val="22"/>
      </w:rPr>
    </w:pPr>
  </w:p>
  <w:p w:rsidR="00EB024F" w:rsidRPr="00AC2198" w:rsidRDefault="005D4153" w:rsidP="00EB024F">
    <w:pPr>
      <w:pStyle w:val="Encabezado"/>
      <w:spacing w:line="60" w:lineRule="atLeast"/>
      <w:jc w:val="both"/>
      <w:rPr>
        <w:rFonts w:ascii="Arial" w:hAnsi="Arial" w:cs="Arial"/>
        <w:b/>
        <w:bCs/>
        <w:color w:val="000000"/>
        <w:sz w:val="16"/>
        <w:szCs w:val="16"/>
      </w:rPr>
    </w:pPr>
    <w:r>
      <w:rPr>
        <w:sz w:val="22"/>
        <w:szCs w:val="22"/>
      </w:rPr>
      <w:t xml:space="preserve">             </w:t>
    </w:r>
    <w:r w:rsidR="001F61EB">
      <w:rPr>
        <w:sz w:val="22"/>
        <w:szCs w:val="22"/>
      </w:rPr>
      <w:tab/>
    </w:r>
    <w:r w:rsidR="0042630A" w:rsidRPr="00E5164C">
      <w:rPr>
        <w:noProof/>
        <w:lang w:val="es-AR" w:eastAsia="es-AR"/>
      </w:rPr>
      <w:drawing>
        <wp:inline distT="0" distB="0" distL="0" distR="0">
          <wp:extent cx="1898015" cy="422910"/>
          <wp:effectExtent l="0" t="0" r="6985" b="0"/>
          <wp:docPr id="2" name="Imagen 1" descr="C:\Users\ignacio.pasquini.SOF\AppData\Local\Microsoft\Windows\Temporary Internet Files\Content.Outlook\11BNLZKW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gnacio.pasquini.SOF\AppData\Local\Microsoft\Windows\Temporary Internet Files\Content.Outlook\11BNLZKW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092">
      <w:t xml:space="preserve">                   </w:t>
    </w:r>
    <w:r w:rsidR="002D4CF4">
      <w:t xml:space="preserve">                   </w:t>
    </w:r>
    <w:r w:rsidR="00EB024F">
      <w:t xml:space="preserve"> </w:t>
    </w:r>
    <w:r w:rsidR="00AC2198">
      <w:t xml:space="preserve">    </w:t>
    </w:r>
    <w:r w:rsidR="00EC3FB1">
      <w:t xml:space="preserve">   </w:t>
    </w:r>
    <w:r w:rsidR="00EB024F">
      <w:t xml:space="preserve">  </w:t>
    </w:r>
    <w:r w:rsidR="002D4CF4">
      <w:t xml:space="preserve"> </w:t>
    </w:r>
    <w:r w:rsidR="002D4CF4">
      <w:rPr>
        <w:rStyle w:val="apple-converted-space"/>
        <w:rFonts w:ascii="Arial" w:hAnsi="Arial" w:cs="Arial"/>
        <w:color w:val="000000"/>
        <w:sz w:val="18"/>
        <w:szCs w:val="18"/>
      </w:rPr>
      <w:t> </w:t>
    </w:r>
    <w:r w:rsidR="00EB024F">
      <w:rPr>
        <w:rFonts w:ascii="Arial" w:hAnsi="Arial" w:cs="Arial"/>
        <w:b/>
        <w:color w:val="000000"/>
        <w:sz w:val="16"/>
        <w:szCs w:val="16"/>
      </w:rPr>
      <w:t>“</w:t>
    </w:r>
    <w:r w:rsidR="00AC2198">
      <w:rPr>
        <w:rFonts w:ascii="Arial" w:hAnsi="Arial" w:cs="Arial"/>
        <w:b/>
        <w:bCs/>
        <w:color w:val="000000"/>
        <w:sz w:val="16"/>
        <w:szCs w:val="16"/>
      </w:rPr>
      <w:t>2019</w:t>
    </w:r>
    <w:r w:rsidR="00EB024F">
      <w:rPr>
        <w:rFonts w:ascii="Arial" w:hAnsi="Arial" w:cs="Arial"/>
        <w:b/>
        <w:bCs/>
        <w:color w:val="000000"/>
        <w:sz w:val="16"/>
        <w:szCs w:val="16"/>
      </w:rPr>
      <w:t xml:space="preserve"> - Año </w:t>
    </w:r>
    <w:r w:rsidR="00AC2198">
      <w:rPr>
        <w:rFonts w:ascii="Arial" w:hAnsi="Arial" w:cs="Arial"/>
        <w:b/>
        <w:bCs/>
        <w:color w:val="000000"/>
        <w:sz w:val="16"/>
        <w:szCs w:val="16"/>
      </w:rPr>
      <w:t>de la exportación</w:t>
    </w:r>
    <w:r w:rsidR="00EB024F">
      <w:rPr>
        <w:rFonts w:ascii="Arial" w:hAnsi="Arial" w:cs="Arial"/>
        <w:b/>
        <w:bCs/>
        <w:color w:val="000000"/>
        <w:sz w:val="16"/>
        <w:szCs w:val="16"/>
      </w:rPr>
      <w:t>”</w:t>
    </w:r>
  </w:p>
  <w:p w:rsidR="00863092" w:rsidRPr="00EE7726" w:rsidRDefault="002D4CF4" w:rsidP="00863092">
    <w:pPr>
      <w:pStyle w:val="Encabezado"/>
      <w:spacing w:line="60" w:lineRule="atLeast"/>
      <w:ind w:left="567"/>
      <w:jc w:val="both"/>
      <w:rPr>
        <w:b/>
        <w:sz w:val="16"/>
        <w:szCs w:val="16"/>
      </w:rPr>
    </w:pPr>
    <w:r w:rsidRPr="002D4CF4">
      <w:rPr>
        <w:b/>
        <w:bCs/>
        <w:color w:val="000000"/>
        <w:sz w:val="16"/>
        <w:szCs w:val="16"/>
      </w:rPr>
      <w:t xml:space="preserve"> </w:t>
    </w:r>
  </w:p>
  <w:p w:rsidR="00863092" w:rsidRPr="00EB2C72" w:rsidRDefault="00863092" w:rsidP="0086309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:rsidR="001F61EB" w:rsidRDefault="0042630A" w:rsidP="001F61EB">
    <w:pPr>
      <w:pStyle w:val="Encabezado"/>
      <w:tabs>
        <w:tab w:val="left" w:pos="2915"/>
      </w:tabs>
      <w:rPr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6071235" cy="31750"/>
              <wp:effectExtent l="19050" t="19050" r="24765" b="2540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1235" cy="317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85A20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85pt,2.3pt" to="9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" strokecolor="#09f" strokeweight="2.5pt">
              <w10:wrap anchorx="margin"/>
            </v:line>
          </w:pict>
        </mc:Fallback>
      </mc:AlternateContent>
    </w:r>
    <w:r w:rsidR="001F61EB">
      <w:rPr>
        <w:sz w:val="22"/>
        <w:szCs w:val="22"/>
      </w:rPr>
      <w:tab/>
    </w:r>
    <w:r w:rsidR="001F61EB">
      <w:rPr>
        <w:sz w:val="22"/>
        <w:szCs w:val="22"/>
      </w:rPr>
      <w:tab/>
    </w:r>
  </w:p>
  <w:p w:rsidR="001F61EB" w:rsidRDefault="001F61EB" w:rsidP="005E00AA">
    <w:pPr>
      <w:pStyle w:val="Encabezado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98" w:rsidRDefault="00AC21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6"/>
    <w:rsid w:val="000066C8"/>
    <w:rsid w:val="00006EDD"/>
    <w:rsid w:val="000108DE"/>
    <w:rsid w:val="00011931"/>
    <w:rsid w:val="00011FE8"/>
    <w:rsid w:val="00015B46"/>
    <w:rsid w:val="00027C2C"/>
    <w:rsid w:val="000467B6"/>
    <w:rsid w:val="0005564B"/>
    <w:rsid w:val="00057FA9"/>
    <w:rsid w:val="00063D92"/>
    <w:rsid w:val="00072DF4"/>
    <w:rsid w:val="00075099"/>
    <w:rsid w:val="000874D4"/>
    <w:rsid w:val="00090DEE"/>
    <w:rsid w:val="000968A0"/>
    <w:rsid w:val="000A1047"/>
    <w:rsid w:val="000A3050"/>
    <w:rsid w:val="000A77A2"/>
    <w:rsid w:val="000B06E9"/>
    <w:rsid w:val="000B3AF6"/>
    <w:rsid w:val="000C3C6C"/>
    <w:rsid w:val="000E7C16"/>
    <w:rsid w:val="000F2A5A"/>
    <w:rsid w:val="00110E5D"/>
    <w:rsid w:val="00111CC2"/>
    <w:rsid w:val="00120A24"/>
    <w:rsid w:val="00123BDE"/>
    <w:rsid w:val="00124925"/>
    <w:rsid w:val="0014204A"/>
    <w:rsid w:val="00142C38"/>
    <w:rsid w:val="00142CA6"/>
    <w:rsid w:val="001641F8"/>
    <w:rsid w:val="001702B5"/>
    <w:rsid w:val="001A10FB"/>
    <w:rsid w:val="001A7C9A"/>
    <w:rsid w:val="001B03D6"/>
    <w:rsid w:val="001C0133"/>
    <w:rsid w:val="001E3AA8"/>
    <w:rsid w:val="001F61EB"/>
    <w:rsid w:val="00210831"/>
    <w:rsid w:val="00211048"/>
    <w:rsid w:val="00216ABC"/>
    <w:rsid w:val="00220D71"/>
    <w:rsid w:val="00227A34"/>
    <w:rsid w:val="002317A1"/>
    <w:rsid w:val="00247243"/>
    <w:rsid w:val="00247503"/>
    <w:rsid w:val="00250F75"/>
    <w:rsid w:val="00263E70"/>
    <w:rsid w:val="00264417"/>
    <w:rsid w:val="0027503C"/>
    <w:rsid w:val="00276926"/>
    <w:rsid w:val="00285A1B"/>
    <w:rsid w:val="00290783"/>
    <w:rsid w:val="00297187"/>
    <w:rsid w:val="002B3FC2"/>
    <w:rsid w:val="002B55D3"/>
    <w:rsid w:val="002C3F99"/>
    <w:rsid w:val="002C526E"/>
    <w:rsid w:val="002C57EA"/>
    <w:rsid w:val="002D0541"/>
    <w:rsid w:val="002D4CF4"/>
    <w:rsid w:val="002F05A7"/>
    <w:rsid w:val="002F17E0"/>
    <w:rsid w:val="002F3676"/>
    <w:rsid w:val="002F4675"/>
    <w:rsid w:val="002F62F8"/>
    <w:rsid w:val="00303AAA"/>
    <w:rsid w:val="0031677B"/>
    <w:rsid w:val="00331644"/>
    <w:rsid w:val="00345293"/>
    <w:rsid w:val="00352EF8"/>
    <w:rsid w:val="00355DA8"/>
    <w:rsid w:val="003711EF"/>
    <w:rsid w:val="00374BC3"/>
    <w:rsid w:val="00376A50"/>
    <w:rsid w:val="00383B7A"/>
    <w:rsid w:val="00394771"/>
    <w:rsid w:val="003B18E3"/>
    <w:rsid w:val="003B6802"/>
    <w:rsid w:val="003C41AD"/>
    <w:rsid w:val="003F1C0A"/>
    <w:rsid w:val="003F2034"/>
    <w:rsid w:val="004017E1"/>
    <w:rsid w:val="00410886"/>
    <w:rsid w:val="00411BF9"/>
    <w:rsid w:val="00412419"/>
    <w:rsid w:val="004124B5"/>
    <w:rsid w:val="00414BE8"/>
    <w:rsid w:val="00415044"/>
    <w:rsid w:val="004233EC"/>
    <w:rsid w:val="0042630A"/>
    <w:rsid w:val="004269E0"/>
    <w:rsid w:val="00431B38"/>
    <w:rsid w:val="00434BCB"/>
    <w:rsid w:val="004357EB"/>
    <w:rsid w:val="004368E3"/>
    <w:rsid w:val="00437EEB"/>
    <w:rsid w:val="00450998"/>
    <w:rsid w:val="00464AB1"/>
    <w:rsid w:val="004669B4"/>
    <w:rsid w:val="004917CA"/>
    <w:rsid w:val="00492E70"/>
    <w:rsid w:val="0049777F"/>
    <w:rsid w:val="004A279A"/>
    <w:rsid w:val="004A7548"/>
    <w:rsid w:val="004A77C3"/>
    <w:rsid w:val="004B45B7"/>
    <w:rsid w:val="004C4E37"/>
    <w:rsid w:val="004D0D3B"/>
    <w:rsid w:val="004E2776"/>
    <w:rsid w:val="004E5751"/>
    <w:rsid w:val="004F33C4"/>
    <w:rsid w:val="004F46D0"/>
    <w:rsid w:val="0050094C"/>
    <w:rsid w:val="005024E3"/>
    <w:rsid w:val="00504E04"/>
    <w:rsid w:val="0050572C"/>
    <w:rsid w:val="00512A41"/>
    <w:rsid w:val="00520545"/>
    <w:rsid w:val="0052308E"/>
    <w:rsid w:val="00523653"/>
    <w:rsid w:val="00530EF7"/>
    <w:rsid w:val="00537D2A"/>
    <w:rsid w:val="00546E6B"/>
    <w:rsid w:val="00563474"/>
    <w:rsid w:val="00564C5D"/>
    <w:rsid w:val="00565FDD"/>
    <w:rsid w:val="005661BE"/>
    <w:rsid w:val="0056693C"/>
    <w:rsid w:val="00567A4F"/>
    <w:rsid w:val="005A5B6B"/>
    <w:rsid w:val="005A7880"/>
    <w:rsid w:val="005A7DA1"/>
    <w:rsid w:val="005B1636"/>
    <w:rsid w:val="005B61B4"/>
    <w:rsid w:val="005D31C6"/>
    <w:rsid w:val="005D3761"/>
    <w:rsid w:val="005D4153"/>
    <w:rsid w:val="005D512E"/>
    <w:rsid w:val="005E00AA"/>
    <w:rsid w:val="005E2B1D"/>
    <w:rsid w:val="005E2BE0"/>
    <w:rsid w:val="005F365D"/>
    <w:rsid w:val="006036D9"/>
    <w:rsid w:val="006119E7"/>
    <w:rsid w:val="006121BC"/>
    <w:rsid w:val="0061555E"/>
    <w:rsid w:val="00615AEC"/>
    <w:rsid w:val="00616F84"/>
    <w:rsid w:val="006249AA"/>
    <w:rsid w:val="00625C45"/>
    <w:rsid w:val="006304C4"/>
    <w:rsid w:val="00645A4E"/>
    <w:rsid w:val="00665679"/>
    <w:rsid w:val="00671F21"/>
    <w:rsid w:val="006A2F38"/>
    <w:rsid w:val="006A5113"/>
    <w:rsid w:val="006A7500"/>
    <w:rsid w:val="006B668A"/>
    <w:rsid w:val="006B7364"/>
    <w:rsid w:val="006C4D61"/>
    <w:rsid w:val="006D4332"/>
    <w:rsid w:val="006E09FD"/>
    <w:rsid w:val="006E31DF"/>
    <w:rsid w:val="006E377A"/>
    <w:rsid w:val="00705C02"/>
    <w:rsid w:val="00712B31"/>
    <w:rsid w:val="007149C4"/>
    <w:rsid w:val="007202C9"/>
    <w:rsid w:val="00722672"/>
    <w:rsid w:val="00733815"/>
    <w:rsid w:val="00736E49"/>
    <w:rsid w:val="00740E58"/>
    <w:rsid w:val="00743607"/>
    <w:rsid w:val="00743DEE"/>
    <w:rsid w:val="00745FC2"/>
    <w:rsid w:val="00754B5F"/>
    <w:rsid w:val="00755573"/>
    <w:rsid w:val="00756DB5"/>
    <w:rsid w:val="00760567"/>
    <w:rsid w:val="0078419A"/>
    <w:rsid w:val="00793EE1"/>
    <w:rsid w:val="00795636"/>
    <w:rsid w:val="007A1AF6"/>
    <w:rsid w:val="007A568A"/>
    <w:rsid w:val="007B3D68"/>
    <w:rsid w:val="007B699F"/>
    <w:rsid w:val="007D6843"/>
    <w:rsid w:val="00800D6D"/>
    <w:rsid w:val="008018A6"/>
    <w:rsid w:val="008018D1"/>
    <w:rsid w:val="00803DB1"/>
    <w:rsid w:val="008173D8"/>
    <w:rsid w:val="008231F5"/>
    <w:rsid w:val="008253BE"/>
    <w:rsid w:val="00827E31"/>
    <w:rsid w:val="00863092"/>
    <w:rsid w:val="00871D54"/>
    <w:rsid w:val="008722CD"/>
    <w:rsid w:val="00876A23"/>
    <w:rsid w:val="008867C0"/>
    <w:rsid w:val="00891259"/>
    <w:rsid w:val="00891857"/>
    <w:rsid w:val="00892991"/>
    <w:rsid w:val="008A4103"/>
    <w:rsid w:val="008A5CF0"/>
    <w:rsid w:val="008A5F8B"/>
    <w:rsid w:val="008B3295"/>
    <w:rsid w:val="008B43F1"/>
    <w:rsid w:val="008C1144"/>
    <w:rsid w:val="008C259A"/>
    <w:rsid w:val="008D009B"/>
    <w:rsid w:val="008D0E53"/>
    <w:rsid w:val="008E1D29"/>
    <w:rsid w:val="00900BB7"/>
    <w:rsid w:val="00904115"/>
    <w:rsid w:val="0092326C"/>
    <w:rsid w:val="009263C0"/>
    <w:rsid w:val="009268A7"/>
    <w:rsid w:val="00926C55"/>
    <w:rsid w:val="00947B7E"/>
    <w:rsid w:val="00954EB9"/>
    <w:rsid w:val="00957A8D"/>
    <w:rsid w:val="00971F51"/>
    <w:rsid w:val="00977E20"/>
    <w:rsid w:val="00983700"/>
    <w:rsid w:val="00987176"/>
    <w:rsid w:val="009A58DD"/>
    <w:rsid w:val="009A60F8"/>
    <w:rsid w:val="009B4A46"/>
    <w:rsid w:val="009C01E0"/>
    <w:rsid w:val="009C4DA1"/>
    <w:rsid w:val="009C53FA"/>
    <w:rsid w:val="009C56A9"/>
    <w:rsid w:val="009F025F"/>
    <w:rsid w:val="009F4768"/>
    <w:rsid w:val="009F5B11"/>
    <w:rsid w:val="009F7592"/>
    <w:rsid w:val="00A004D7"/>
    <w:rsid w:val="00A0371B"/>
    <w:rsid w:val="00A15F45"/>
    <w:rsid w:val="00A2302E"/>
    <w:rsid w:val="00A30D31"/>
    <w:rsid w:val="00A30EE5"/>
    <w:rsid w:val="00A35D02"/>
    <w:rsid w:val="00A72A53"/>
    <w:rsid w:val="00A73DCF"/>
    <w:rsid w:val="00A852C6"/>
    <w:rsid w:val="00A86911"/>
    <w:rsid w:val="00A8789D"/>
    <w:rsid w:val="00A92185"/>
    <w:rsid w:val="00A939D4"/>
    <w:rsid w:val="00A97213"/>
    <w:rsid w:val="00AB05C2"/>
    <w:rsid w:val="00AB2A94"/>
    <w:rsid w:val="00AC2198"/>
    <w:rsid w:val="00AD18AB"/>
    <w:rsid w:val="00AE4EAB"/>
    <w:rsid w:val="00AF2905"/>
    <w:rsid w:val="00B03C6E"/>
    <w:rsid w:val="00B33CA4"/>
    <w:rsid w:val="00B50903"/>
    <w:rsid w:val="00B51D35"/>
    <w:rsid w:val="00B541F7"/>
    <w:rsid w:val="00B72F0A"/>
    <w:rsid w:val="00B82601"/>
    <w:rsid w:val="00BA5528"/>
    <w:rsid w:val="00BB6AFA"/>
    <w:rsid w:val="00BC0365"/>
    <w:rsid w:val="00BC4E65"/>
    <w:rsid w:val="00BC4E86"/>
    <w:rsid w:val="00BC6606"/>
    <w:rsid w:val="00BE6D2A"/>
    <w:rsid w:val="00C04F44"/>
    <w:rsid w:val="00C12F34"/>
    <w:rsid w:val="00C13582"/>
    <w:rsid w:val="00C25ED7"/>
    <w:rsid w:val="00C27D3F"/>
    <w:rsid w:val="00C35D11"/>
    <w:rsid w:val="00C5668E"/>
    <w:rsid w:val="00C607DC"/>
    <w:rsid w:val="00C6502D"/>
    <w:rsid w:val="00C66050"/>
    <w:rsid w:val="00C7061C"/>
    <w:rsid w:val="00C94B37"/>
    <w:rsid w:val="00C97D74"/>
    <w:rsid w:val="00CA08E5"/>
    <w:rsid w:val="00CA1AB9"/>
    <w:rsid w:val="00CA5546"/>
    <w:rsid w:val="00CD7049"/>
    <w:rsid w:val="00CE0048"/>
    <w:rsid w:val="00CE2189"/>
    <w:rsid w:val="00CF490B"/>
    <w:rsid w:val="00CF69A5"/>
    <w:rsid w:val="00D12157"/>
    <w:rsid w:val="00D14BE5"/>
    <w:rsid w:val="00D231B5"/>
    <w:rsid w:val="00D24393"/>
    <w:rsid w:val="00D31A2D"/>
    <w:rsid w:val="00D3523F"/>
    <w:rsid w:val="00D36222"/>
    <w:rsid w:val="00D36B7C"/>
    <w:rsid w:val="00D40926"/>
    <w:rsid w:val="00D42FC3"/>
    <w:rsid w:val="00D43A28"/>
    <w:rsid w:val="00D43EE3"/>
    <w:rsid w:val="00D4780E"/>
    <w:rsid w:val="00D56491"/>
    <w:rsid w:val="00D61F78"/>
    <w:rsid w:val="00D64DB5"/>
    <w:rsid w:val="00D666C6"/>
    <w:rsid w:val="00D67ED7"/>
    <w:rsid w:val="00D7174D"/>
    <w:rsid w:val="00D718E4"/>
    <w:rsid w:val="00D7410B"/>
    <w:rsid w:val="00D83795"/>
    <w:rsid w:val="00D87539"/>
    <w:rsid w:val="00D95339"/>
    <w:rsid w:val="00DA58D0"/>
    <w:rsid w:val="00DB2C20"/>
    <w:rsid w:val="00DC4245"/>
    <w:rsid w:val="00DC59F0"/>
    <w:rsid w:val="00DD1C96"/>
    <w:rsid w:val="00DD241F"/>
    <w:rsid w:val="00DE02BE"/>
    <w:rsid w:val="00DE36D8"/>
    <w:rsid w:val="00DF1241"/>
    <w:rsid w:val="00DF6F4B"/>
    <w:rsid w:val="00E004AF"/>
    <w:rsid w:val="00E056E9"/>
    <w:rsid w:val="00E14D62"/>
    <w:rsid w:val="00E21C93"/>
    <w:rsid w:val="00E220E9"/>
    <w:rsid w:val="00E22B40"/>
    <w:rsid w:val="00E25187"/>
    <w:rsid w:val="00E25B45"/>
    <w:rsid w:val="00E320B3"/>
    <w:rsid w:val="00E32CEA"/>
    <w:rsid w:val="00E35984"/>
    <w:rsid w:val="00E36035"/>
    <w:rsid w:val="00E4644E"/>
    <w:rsid w:val="00E517B8"/>
    <w:rsid w:val="00E602E0"/>
    <w:rsid w:val="00E80941"/>
    <w:rsid w:val="00E8132F"/>
    <w:rsid w:val="00E828D9"/>
    <w:rsid w:val="00E82DE7"/>
    <w:rsid w:val="00E8543F"/>
    <w:rsid w:val="00E866C1"/>
    <w:rsid w:val="00E9100E"/>
    <w:rsid w:val="00E9632C"/>
    <w:rsid w:val="00EA303C"/>
    <w:rsid w:val="00EB024F"/>
    <w:rsid w:val="00EB11CD"/>
    <w:rsid w:val="00EB1FC7"/>
    <w:rsid w:val="00EB2C72"/>
    <w:rsid w:val="00EC3FB1"/>
    <w:rsid w:val="00ED6544"/>
    <w:rsid w:val="00EE04F3"/>
    <w:rsid w:val="00EE1789"/>
    <w:rsid w:val="00EF00BB"/>
    <w:rsid w:val="00EF1670"/>
    <w:rsid w:val="00F01FD6"/>
    <w:rsid w:val="00F03663"/>
    <w:rsid w:val="00F12D90"/>
    <w:rsid w:val="00F20FE8"/>
    <w:rsid w:val="00F30A80"/>
    <w:rsid w:val="00F3427F"/>
    <w:rsid w:val="00F52423"/>
    <w:rsid w:val="00F55617"/>
    <w:rsid w:val="00F65D6A"/>
    <w:rsid w:val="00F75277"/>
    <w:rsid w:val="00F77D73"/>
    <w:rsid w:val="00F83B09"/>
    <w:rsid w:val="00F83C14"/>
    <w:rsid w:val="00F8547A"/>
    <w:rsid w:val="00F905D2"/>
    <w:rsid w:val="00F93667"/>
    <w:rsid w:val="00FC3298"/>
    <w:rsid w:val="00FC4A26"/>
    <w:rsid w:val="00FC59CE"/>
    <w:rsid w:val="00FC6B31"/>
    <w:rsid w:val="00FD5679"/>
    <w:rsid w:val="00FE0D80"/>
    <w:rsid w:val="00FE5E66"/>
    <w:rsid w:val="00FF0D3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39f"/>
    </o:shapedefaults>
    <o:shapelayout v:ext="edit">
      <o:idmap v:ext="edit" data="1"/>
    </o:shapelayout>
  </w:shapeDefaults>
  <w:decimalSymbol w:val=","/>
  <w:listSeparator w:val=";"/>
  <w15:chartTrackingRefBased/>
  <w15:docId w15:val="{FA4B95EF-6E9C-4E61-9B47-9215B38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  <w:style w:type="paragraph" w:styleId="Prrafodelista">
    <w:name w:val="List Paragraph"/>
    <w:basedOn w:val="Normal"/>
    <w:uiPriority w:val="34"/>
    <w:qFormat/>
    <w:rsid w:val="0041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sofse.gob.ar/inicio/bienvenid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roveedores.sofse.gob.ar/inicio/bienvenid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D6AD-EBBE-4844-A7CE-37295ABD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PC NEW &amp; Services</Company>
  <LinksUpToDate>false</LinksUpToDate>
  <CharactersWithSpaces>3</CharactersWithSpaces>
  <SharedDoc>false</SharedDoc>
  <HLinks>
    <vt:vector size="12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mailto:COMPRADOR@sofse.gob.ar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https://proveedores.sofse.gob.ar/inicio/bienvenida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Marihuer</dc:creator>
  <cp:keywords/>
  <cp:lastModifiedBy>Panelo, Noelia</cp:lastModifiedBy>
  <cp:revision>10</cp:revision>
  <cp:lastPrinted>2018-09-20T15:29:00Z</cp:lastPrinted>
  <dcterms:created xsi:type="dcterms:W3CDTF">2018-09-19T19:53:00Z</dcterms:created>
  <dcterms:modified xsi:type="dcterms:W3CDTF">2019-03-26T19:49:00Z</dcterms:modified>
</cp:coreProperties>
</file>