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39B96" w14:textId="77777777" w:rsidR="00075099" w:rsidRDefault="00D27CD3" w:rsidP="00411BF9">
      <w:pPr>
        <w:jc w:val="center"/>
        <w:rPr>
          <w:sz w:val="20"/>
          <w:szCs w:val="20"/>
          <w:lang w:val="es-AR" w:eastAsia="es-AR"/>
        </w:rPr>
      </w:pPr>
      <w:r w:rsidRPr="007049A7">
        <w:rPr>
          <w:noProof/>
          <w:highlight w:val="yellow"/>
          <w:lang w:val="es-AR" w:eastAsia="es-AR"/>
        </w:rPr>
        <mc:AlternateContent>
          <mc:Choice Requires="wps">
            <w:drawing>
              <wp:anchor distT="0" distB="0" distL="114300" distR="114300" simplePos="0" relativeHeight="251658752" behindDoc="0" locked="0" layoutInCell="1" allowOverlap="1" wp14:anchorId="0DA39B97" wp14:editId="0DA39B98">
                <wp:simplePos x="0" y="0"/>
                <wp:positionH relativeFrom="column">
                  <wp:posOffset>526415</wp:posOffset>
                </wp:positionH>
                <wp:positionV relativeFrom="paragraph">
                  <wp:posOffset>8014335</wp:posOffset>
                </wp:positionV>
                <wp:extent cx="5752465" cy="755650"/>
                <wp:effectExtent l="31115" t="32385" r="36195" b="311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755650"/>
                        </a:xfrm>
                        <a:prstGeom prst="flowChartProcess">
                          <a:avLst/>
                        </a:prstGeom>
                        <a:solidFill>
                          <a:srgbClr val="FFFFFF"/>
                        </a:solidFill>
                        <a:ln w="57150" cmpd="thinThick"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A39BA7" w14:textId="77777777" w:rsidR="001B03D6" w:rsidRDefault="001B03D6" w:rsidP="00F12499">
                            <w:pPr>
                              <w:spacing w:line="0" w:lineRule="atLeast"/>
                              <w:jc w:val="center"/>
                              <w:rPr>
                                <w:rFonts w:ascii="Arial" w:hAnsi="Arial" w:cs="Arial"/>
                                <w:bCs/>
                                <w:sz w:val="16"/>
                                <w:szCs w:val="16"/>
                                <w:lang w:eastAsia="es-AR"/>
                              </w:rPr>
                            </w:pPr>
                            <w:r>
                              <w:rPr>
                                <w:rFonts w:ascii="Arial" w:hAnsi="Arial" w:cs="Arial"/>
                                <w:bCs/>
                                <w:sz w:val="16"/>
                                <w:szCs w:val="16"/>
                                <w:lang w:eastAsia="es-AR"/>
                              </w:rPr>
                              <w:t>IMPORTANTE</w:t>
                            </w:r>
                          </w:p>
                          <w:p w14:paraId="0DA39BA8" w14:textId="77777777" w:rsidR="00F12499" w:rsidRPr="00F12499" w:rsidRDefault="00F12499" w:rsidP="00F12499">
                            <w:pPr>
                              <w:shd w:val="clear" w:color="auto" w:fill="FFFFFF"/>
                              <w:rPr>
                                <w:rFonts w:ascii="Arial" w:hAnsi="Arial" w:cs="Arial"/>
                                <w:b/>
                                <w:bCs/>
                                <w:color w:val="000000"/>
                                <w:sz w:val="16"/>
                                <w:szCs w:val="16"/>
                                <w:lang w:val="es-AR" w:eastAsia="en-US"/>
                              </w:rPr>
                            </w:pPr>
                            <w:r w:rsidRPr="00F12499">
                              <w:rPr>
                                <w:rStyle w:val="Textoennegrita"/>
                                <w:rFonts w:ascii="Arial" w:hAnsi="Arial" w:cs="Arial"/>
                                <w:b w:val="0"/>
                                <w:bCs w:val="0"/>
                                <w:color w:val="000000"/>
                                <w:sz w:val="16"/>
                                <w:szCs w:val="16"/>
                              </w:rPr>
                              <w:t>Sr. Proveedor, a efectos de poder ser adjudicado en un procedimiento de compras y/o contratación de la Operadora Ferroviaria Sociedad del Estado, deberá encontrarse inscripto (o re-empadronado) en el nuevo “Registro Único de Proveedores” de la misma. (Contacto del Registro: T 011-2150-9300 (Int. 26382)</w:t>
                            </w:r>
                            <w:r>
                              <w:rPr>
                                <w:rStyle w:val="Textoennegrita"/>
                                <w:rFonts w:ascii="Arial" w:hAnsi="Arial" w:cs="Arial"/>
                                <w:b w:val="0"/>
                                <w:bCs w:val="0"/>
                                <w:color w:val="000000"/>
                                <w:sz w:val="16"/>
                                <w:szCs w:val="16"/>
                              </w:rPr>
                              <w:t xml:space="preserve"> </w:t>
                            </w:r>
                            <w:r w:rsidRPr="00F12499">
                              <w:rPr>
                                <w:rStyle w:val="Textoennegrita"/>
                                <w:rFonts w:ascii="Arial" w:hAnsi="Arial" w:cs="Arial"/>
                                <w:b w:val="0"/>
                                <w:bCs w:val="0"/>
                                <w:color w:val="000000"/>
                                <w:sz w:val="16"/>
                                <w:szCs w:val="16"/>
                              </w:rPr>
                              <w:t>web:</w:t>
                            </w:r>
                            <w:r>
                              <w:rPr>
                                <w:rStyle w:val="Textoennegrita"/>
                                <w:rFonts w:ascii="Arial" w:hAnsi="Arial" w:cs="Arial"/>
                                <w:b w:val="0"/>
                                <w:bCs w:val="0"/>
                                <w:color w:val="000000"/>
                                <w:sz w:val="16"/>
                                <w:szCs w:val="16"/>
                              </w:rPr>
                              <w:t xml:space="preserve"> </w:t>
                            </w:r>
                            <w:hyperlink r:id="rId8" w:tgtFrame="_blank" w:history="1">
                              <w:r w:rsidRPr="00F12499">
                                <w:rPr>
                                  <w:rStyle w:val="Textoennegrita"/>
                                  <w:rFonts w:ascii="Arial" w:hAnsi="Arial" w:cs="Arial"/>
                                  <w:b w:val="0"/>
                                  <w:bCs w:val="0"/>
                                  <w:color w:val="0000FF"/>
                                  <w:sz w:val="16"/>
                                  <w:szCs w:val="16"/>
                                  <w:u w:val="single"/>
                                </w:rPr>
                                <w:t>https://proveedores.sofse.gob.ar/inicio/bienvenida</w:t>
                              </w:r>
                            </w:hyperlink>
                            <w:r w:rsidRPr="00F12499">
                              <w:rPr>
                                <w:rStyle w:val="Textoennegrita"/>
                                <w:rFonts w:ascii="Arial" w:hAnsi="Arial" w:cs="Arial"/>
                                <w:b w:val="0"/>
                                <w:bCs w:val="0"/>
                                <w:color w:val="000000"/>
                                <w:sz w:val="16"/>
                                <w:szCs w:val="16"/>
                              </w:rPr>
                              <w:t>).</w:t>
                            </w:r>
                          </w:p>
                          <w:p w14:paraId="0DA39BA9" w14:textId="77777777" w:rsidR="001B03D6" w:rsidRDefault="001B03D6" w:rsidP="001B03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AutoShape 5" o:spid="_x0000_s1026" type="#_x0000_t109" style="position:absolute;left:0;text-align:left;margin-left:41.45pt;margin-top:631.05pt;width:452.95pt;height: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" strokecolor="#5b9bd5" strokeweight="4.5pt">
                <v:stroke linestyle="thinThick"/>
                <v:shadow color="#868686"/>
                <v:textbox>
                  <w:txbxContent>
                    <w:p w:rsidR="001B03D6" w:rsidRDefault="001B03D6" w:rsidP="00F12499">
                      <w:pPr>
                        <w:spacing w:line="0" w:lineRule="atLeast"/>
                        <w:jc w:val="center"/>
                        <w:rPr>
                          <w:rFonts w:ascii="Arial" w:hAnsi="Arial" w:cs="Arial"/>
                          <w:bCs/>
                          <w:sz w:val="16"/>
                          <w:szCs w:val="16"/>
                          <w:lang w:eastAsia="es-AR"/>
                        </w:rPr>
                      </w:pPr>
                      <w:r>
                        <w:rPr>
                          <w:rFonts w:ascii="Arial" w:hAnsi="Arial" w:cs="Arial"/>
                          <w:bCs/>
                          <w:sz w:val="16"/>
                          <w:szCs w:val="16"/>
                          <w:lang w:eastAsia="es-AR"/>
                        </w:rPr>
                        <w:t>IMPORTANTE</w:t>
                      </w:r>
                    </w:p>
                    <w:p w:rsidR="00F12499" w:rsidRPr="00F12499" w:rsidRDefault="00F12499" w:rsidP="00F12499">
                      <w:pPr>
                        <w:shd w:val="clear" w:color="auto" w:fill="FFFFFF"/>
                        <w:rPr>
                          <w:rFonts w:ascii="Arial" w:hAnsi="Arial" w:cs="Arial"/>
                          <w:b/>
                          <w:bCs/>
                          <w:color w:val="000000"/>
                          <w:sz w:val="16"/>
                          <w:szCs w:val="16"/>
                          <w:lang w:val="es-AR" w:eastAsia="en-US"/>
                        </w:rPr>
                      </w:pPr>
                      <w:r w:rsidRPr="00F12499">
                        <w:rPr>
                          <w:rStyle w:val="Textoennegrita"/>
                          <w:rFonts w:ascii="Arial" w:hAnsi="Arial" w:cs="Arial"/>
                          <w:b w:val="0"/>
                          <w:bCs w:val="0"/>
                          <w:color w:val="000000"/>
                          <w:sz w:val="16"/>
                          <w:szCs w:val="16"/>
                        </w:rPr>
                        <w:t>Sr. Proveedor, a efectos de poder ser adjudicado en un procedimiento de compras y/o contratación de la Operadora Ferroviaria Sociedad del Estado, deberá encontrarse inscripto (o re-empadronado) en el nuevo “Registro Único de Proveedores” de la misma. (Contacto del Registro: T 011-2150-9300 (Int. 26382)</w:t>
                      </w:r>
                      <w:r>
                        <w:rPr>
                          <w:rStyle w:val="Textoennegrita"/>
                          <w:rFonts w:ascii="Arial" w:hAnsi="Arial" w:cs="Arial"/>
                          <w:b w:val="0"/>
                          <w:bCs w:val="0"/>
                          <w:color w:val="000000"/>
                          <w:sz w:val="16"/>
                          <w:szCs w:val="16"/>
                        </w:rPr>
                        <w:t xml:space="preserve"> </w:t>
                      </w:r>
                      <w:r w:rsidRPr="00F12499">
                        <w:rPr>
                          <w:rStyle w:val="Textoennegrita"/>
                          <w:rFonts w:ascii="Arial" w:hAnsi="Arial" w:cs="Arial"/>
                          <w:b w:val="0"/>
                          <w:bCs w:val="0"/>
                          <w:color w:val="000000"/>
                          <w:sz w:val="16"/>
                          <w:szCs w:val="16"/>
                        </w:rPr>
                        <w:t>web:</w:t>
                      </w:r>
                      <w:r>
                        <w:rPr>
                          <w:rStyle w:val="Textoennegrita"/>
                          <w:rFonts w:ascii="Arial" w:hAnsi="Arial" w:cs="Arial"/>
                          <w:b w:val="0"/>
                          <w:bCs w:val="0"/>
                          <w:color w:val="000000"/>
                          <w:sz w:val="16"/>
                          <w:szCs w:val="16"/>
                        </w:rPr>
                        <w:t xml:space="preserve"> </w:t>
                      </w:r>
                      <w:hyperlink r:id="rId9" w:tgtFrame="_blank" w:history="1">
                        <w:r w:rsidRPr="00F12499">
                          <w:rPr>
                            <w:rStyle w:val="Textoennegrita"/>
                            <w:rFonts w:ascii="Arial" w:hAnsi="Arial" w:cs="Arial"/>
                            <w:b w:val="0"/>
                            <w:bCs w:val="0"/>
                            <w:color w:val="0000FF"/>
                            <w:sz w:val="16"/>
                            <w:szCs w:val="16"/>
                            <w:u w:val="single"/>
                          </w:rPr>
                          <w:t>https://proveedores.sofse.gob.ar/inicio/bienvenida</w:t>
                        </w:r>
                      </w:hyperlink>
                      <w:r w:rsidRPr="00F12499">
                        <w:rPr>
                          <w:rStyle w:val="Textoennegrita"/>
                          <w:rFonts w:ascii="Arial" w:hAnsi="Arial" w:cs="Arial"/>
                          <w:b w:val="0"/>
                          <w:bCs w:val="0"/>
                          <w:color w:val="000000"/>
                          <w:sz w:val="16"/>
                          <w:szCs w:val="16"/>
                        </w:rPr>
                        <w:t>).</w:t>
                      </w:r>
                    </w:p>
                    <w:p w:rsidR="001B03D6" w:rsidRDefault="001B03D6" w:rsidP="001B03D6">
                      <w:pPr>
                        <w:jc w:val="center"/>
                      </w:pPr>
                    </w:p>
                  </w:txbxContent>
                </v:textbox>
              </v:shape>
            </w:pict>
          </mc:Fallback>
        </mc:AlternateContent>
      </w:r>
      <w:r w:rsidRPr="007049A7">
        <w:rPr>
          <w:noProof/>
          <w:highlight w:val="yellow"/>
          <w:lang w:val="es-AR" w:eastAsia="es-AR"/>
        </w:rPr>
        <mc:AlternateContent>
          <mc:Choice Requires="wps">
            <w:drawing>
              <wp:anchor distT="0" distB="0" distL="114300" distR="114300" simplePos="0" relativeHeight="251656704" behindDoc="0" locked="0" layoutInCell="1" allowOverlap="1" wp14:anchorId="0DA39B99" wp14:editId="0DA39B9A">
                <wp:simplePos x="0" y="0"/>
                <wp:positionH relativeFrom="column">
                  <wp:posOffset>412115</wp:posOffset>
                </wp:positionH>
                <wp:positionV relativeFrom="paragraph">
                  <wp:posOffset>378460</wp:posOffset>
                </wp:positionV>
                <wp:extent cx="5968365" cy="9163050"/>
                <wp:effectExtent l="0" t="0" r="1333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9163050"/>
                        </a:xfrm>
                        <a:prstGeom prst="rect">
                          <a:avLst/>
                        </a:prstGeom>
                        <a:solidFill>
                          <a:srgbClr val="FFFFFF"/>
                        </a:solidFill>
                        <a:ln w="9525">
                          <a:solidFill>
                            <a:srgbClr val="000000"/>
                          </a:solidFill>
                          <a:miter lim="800000"/>
                          <a:headEnd/>
                          <a:tailEnd/>
                        </a:ln>
                      </wps:spPr>
                      <wps:txbx>
                        <w:txbxContent>
                          <w:p w14:paraId="0DA39BAA" w14:textId="77777777" w:rsidR="00E8543F" w:rsidRPr="00D56491" w:rsidRDefault="00E8543F" w:rsidP="00E8543F">
                            <w:pPr>
                              <w:jc w:val="center"/>
                              <w:rPr>
                                <w:rFonts w:ascii="Arial" w:hAnsi="Arial" w:cs="Arial"/>
                                <w:b/>
                                <w:bCs/>
                                <w:sz w:val="16"/>
                                <w:szCs w:val="16"/>
                                <w:lang w:eastAsia="es-AR"/>
                              </w:rPr>
                            </w:pPr>
                          </w:p>
                          <w:p w14:paraId="0DA39BAB" w14:textId="77777777" w:rsidR="00E8543F" w:rsidRPr="00D56491" w:rsidRDefault="00E8543F" w:rsidP="00E8543F">
                            <w:pPr>
                              <w:jc w:val="both"/>
                              <w:rPr>
                                <w:rFonts w:ascii="Arial" w:hAnsi="Arial" w:cs="Arial"/>
                                <w:b/>
                                <w:bCs/>
                                <w:sz w:val="16"/>
                                <w:szCs w:val="16"/>
                                <w:lang w:eastAsia="es-AR"/>
                              </w:rPr>
                            </w:pPr>
                          </w:p>
                          <w:p w14:paraId="0DA39BAC" w14:textId="77777777" w:rsidR="00F65D6A" w:rsidRDefault="00F65D6A" w:rsidP="00E8543F">
                            <w:pPr>
                              <w:spacing w:before="120"/>
                              <w:jc w:val="both"/>
                              <w:rPr>
                                <w:rFonts w:ascii="Arial" w:hAnsi="Arial" w:cs="Arial"/>
                                <w:b/>
                                <w:bCs/>
                                <w:sz w:val="16"/>
                                <w:szCs w:val="16"/>
                                <w:lang w:eastAsia="es-AR"/>
                              </w:rPr>
                            </w:pPr>
                          </w:p>
                          <w:p w14:paraId="0DA39BAD" w14:textId="77777777" w:rsidR="00F65D6A" w:rsidRDefault="00F65D6A" w:rsidP="00E8543F">
                            <w:pPr>
                              <w:spacing w:before="120"/>
                              <w:jc w:val="both"/>
                              <w:rPr>
                                <w:rFonts w:ascii="Arial" w:hAnsi="Arial" w:cs="Arial"/>
                                <w:b/>
                                <w:bCs/>
                                <w:sz w:val="16"/>
                                <w:szCs w:val="16"/>
                                <w:lang w:eastAsia="es-AR"/>
                              </w:rPr>
                            </w:pPr>
                          </w:p>
                          <w:p w14:paraId="0DA39BAE" w14:textId="77777777" w:rsidR="00DB2C20" w:rsidRDefault="00A72A53" w:rsidP="00E8543F">
                            <w:pPr>
                              <w:spacing w:before="120"/>
                              <w:jc w:val="both"/>
                              <w:rPr>
                                <w:rFonts w:ascii="Arial" w:hAnsi="Arial" w:cs="Arial"/>
                                <w:b/>
                                <w:bCs/>
                                <w:sz w:val="16"/>
                                <w:szCs w:val="16"/>
                                <w:lang w:eastAsia="es-AR"/>
                              </w:rPr>
                            </w:pPr>
                            <w:r w:rsidRPr="00D56491">
                              <w:rPr>
                                <w:rFonts w:ascii="Arial" w:hAnsi="Arial" w:cs="Arial"/>
                                <w:b/>
                                <w:bCs/>
                                <w:sz w:val="16"/>
                                <w:szCs w:val="16"/>
                                <w:lang w:eastAsia="es-AR"/>
                              </w:rPr>
                              <w:t xml:space="preserve">A. </w:t>
                            </w:r>
                            <w:r w:rsidR="00E8543F" w:rsidRPr="00D56491">
                              <w:rPr>
                                <w:rFonts w:ascii="Arial" w:hAnsi="Arial" w:cs="Arial"/>
                                <w:b/>
                                <w:bCs/>
                                <w:sz w:val="16"/>
                                <w:szCs w:val="16"/>
                                <w:u w:val="single"/>
                                <w:lang w:eastAsia="es-AR"/>
                              </w:rPr>
                              <w:t>OBJETO</w:t>
                            </w:r>
                            <w:r w:rsidR="00E8543F" w:rsidRPr="00411BF9">
                              <w:rPr>
                                <w:rFonts w:ascii="Arial" w:hAnsi="Arial" w:cs="Arial"/>
                                <w:b/>
                                <w:bCs/>
                                <w:sz w:val="16"/>
                                <w:szCs w:val="16"/>
                                <w:lang w:eastAsia="es-AR"/>
                              </w:rPr>
                              <w:t xml:space="preserve">: </w:t>
                            </w:r>
                            <w:r w:rsidR="00A0371B">
                              <w:rPr>
                                <w:rFonts w:ascii="Arial" w:hAnsi="Arial" w:cs="Arial"/>
                                <w:b/>
                                <w:bCs/>
                                <w:sz w:val="16"/>
                                <w:szCs w:val="16"/>
                                <w:lang w:eastAsia="es-AR"/>
                              </w:rPr>
                              <w:t xml:space="preserve">       </w:t>
                            </w:r>
                          </w:p>
                          <w:p w14:paraId="0DA39BAF" w14:textId="0E58FEF3" w:rsidR="00E8543F" w:rsidRPr="00DB2C20" w:rsidRDefault="00E8543F" w:rsidP="00DB2C20">
                            <w:pPr>
                              <w:spacing w:before="120"/>
                              <w:ind w:firstLine="708"/>
                              <w:jc w:val="both"/>
                              <w:rPr>
                                <w:rFonts w:ascii="Arial" w:hAnsi="Arial" w:cs="Arial"/>
                                <w:sz w:val="16"/>
                                <w:szCs w:val="16"/>
                              </w:rPr>
                            </w:pPr>
                            <w:r w:rsidRPr="00DB2C20">
                              <w:rPr>
                                <w:rFonts w:ascii="Arial" w:hAnsi="Arial" w:cs="Arial"/>
                                <w:bCs/>
                                <w:sz w:val="16"/>
                                <w:szCs w:val="16"/>
                                <w:lang w:eastAsia="es-AR"/>
                              </w:rPr>
                              <w:t>“</w:t>
                            </w:r>
                            <w:r w:rsidR="001B59A1">
                              <w:rPr>
                                <w:rFonts w:ascii="Arial" w:hAnsi="Arial" w:cs="Arial"/>
                                <w:bCs/>
                                <w:sz w:val="16"/>
                                <w:szCs w:val="16"/>
                                <w:lang w:eastAsia="es-AR"/>
                              </w:rPr>
                              <w:t>LUBRICANTE SULLAIR</w:t>
                            </w:r>
                            <w:r w:rsidR="00715C72">
                              <w:rPr>
                                <w:rFonts w:ascii="Arial" w:hAnsi="Arial" w:cs="Arial"/>
                                <w:bCs/>
                                <w:sz w:val="16"/>
                                <w:szCs w:val="16"/>
                                <w:lang w:eastAsia="es-AR"/>
                              </w:rPr>
                              <w:t>”</w:t>
                            </w:r>
                          </w:p>
                          <w:p w14:paraId="0DA39BB0" w14:textId="77777777" w:rsidR="00E8543F" w:rsidRPr="00D56491" w:rsidRDefault="00E8543F" w:rsidP="00E8543F">
                            <w:pPr>
                              <w:jc w:val="both"/>
                              <w:rPr>
                                <w:rFonts w:ascii="Arial" w:hAnsi="Arial" w:cs="Arial"/>
                                <w:b/>
                                <w:bCs/>
                                <w:sz w:val="16"/>
                                <w:szCs w:val="16"/>
                                <w:lang w:eastAsia="es-AR"/>
                              </w:rPr>
                            </w:pPr>
                          </w:p>
                          <w:p w14:paraId="0DA39BB1" w14:textId="77777777" w:rsidR="00A72A53" w:rsidRPr="00715C72" w:rsidRDefault="00A72A53" w:rsidP="00E8543F">
                            <w:pPr>
                              <w:jc w:val="both"/>
                              <w:rPr>
                                <w:rFonts w:ascii="Arial" w:hAnsi="Arial" w:cs="Arial"/>
                                <w:b/>
                                <w:bCs/>
                                <w:sz w:val="16"/>
                                <w:szCs w:val="16"/>
                                <w:lang w:eastAsia="es-AR"/>
                              </w:rPr>
                            </w:pPr>
                            <w:r w:rsidRPr="00D56491">
                              <w:rPr>
                                <w:rFonts w:ascii="Arial" w:hAnsi="Arial" w:cs="Arial"/>
                                <w:b/>
                                <w:bCs/>
                                <w:sz w:val="16"/>
                                <w:szCs w:val="16"/>
                                <w:lang w:eastAsia="es-AR"/>
                              </w:rPr>
                              <w:t xml:space="preserve">B. </w:t>
                            </w:r>
                            <w:r w:rsidRPr="00D56491">
                              <w:rPr>
                                <w:rFonts w:ascii="Arial" w:hAnsi="Arial" w:cs="Arial"/>
                                <w:b/>
                                <w:bCs/>
                                <w:sz w:val="16"/>
                                <w:szCs w:val="16"/>
                                <w:u w:val="single"/>
                                <w:lang w:eastAsia="es-AR"/>
                              </w:rPr>
                              <w:t>CONSULTAS</w:t>
                            </w:r>
                            <w:r w:rsidR="00DF1241" w:rsidRPr="00D56491">
                              <w:rPr>
                                <w:rFonts w:ascii="Arial" w:hAnsi="Arial" w:cs="Arial"/>
                                <w:b/>
                                <w:bCs/>
                                <w:sz w:val="16"/>
                                <w:szCs w:val="16"/>
                                <w:u w:val="single"/>
                                <w:lang w:eastAsia="es-AR"/>
                              </w:rPr>
                              <w:t>/</w:t>
                            </w:r>
                            <w:r w:rsidR="00DF1241" w:rsidRPr="00715C72">
                              <w:rPr>
                                <w:rFonts w:ascii="Arial" w:hAnsi="Arial" w:cs="Arial"/>
                                <w:b/>
                                <w:bCs/>
                                <w:sz w:val="16"/>
                                <w:szCs w:val="16"/>
                                <w:u w:val="single"/>
                                <w:lang w:eastAsia="es-AR"/>
                              </w:rPr>
                              <w:t>CONTACTO</w:t>
                            </w:r>
                            <w:r w:rsidR="00E8543F" w:rsidRPr="00715C72">
                              <w:rPr>
                                <w:rFonts w:ascii="Arial" w:hAnsi="Arial" w:cs="Arial"/>
                                <w:b/>
                                <w:bCs/>
                                <w:sz w:val="16"/>
                                <w:szCs w:val="16"/>
                                <w:lang w:eastAsia="es-AR"/>
                              </w:rPr>
                              <w:t xml:space="preserve">: </w:t>
                            </w:r>
                          </w:p>
                          <w:p w14:paraId="0DA39BB2" w14:textId="77777777" w:rsidR="00A72A53" w:rsidRPr="00715C72" w:rsidRDefault="00A72A53" w:rsidP="00E8543F">
                            <w:pPr>
                              <w:jc w:val="both"/>
                              <w:rPr>
                                <w:rFonts w:ascii="Arial" w:hAnsi="Arial" w:cs="Arial"/>
                                <w:b/>
                                <w:bCs/>
                                <w:sz w:val="16"/>
                                <w:szCs w:val="16"/>
                                <w:lang w:eastAsia="es-AR"/>
                              </w:rPr>
                            </w:pPr>
                          </w:p>
                          <w:p w14:paraId="0DA39BB3" w14:textId="77777777" w:rsidR="00F12499" w:rsidRPr="00F12499" w:rsidRDefault="00A72A53" w:rsidP="00F12499">
                            <w:pPr>
                              <w:ind w:left="708"/>
                              <w:jc w:val="both"/>
                              <w:rPr>
                                <w:rFonts w:ascii="Arial" w:hAnsi="Arial" w:cs="Arial"/>
                                <w:bCs/>
                                <w:sz w:val="16"/>
                                <w:szCs w:val="16"/>
                                <w:lang w:eastAsia="es-AR"/>
                              </w:rPr>
                            </w:pPr>
                            <w:r w:rsidRPr="00715C72">
                              <w:rPr>
                                <w:rFonts w:ascii="Arial" w:hAnsi="Arial" w:cs="Arial"/>
                                <w:bCs/>
                                <w:sz w:val="16"/>
                                <w:szCs w:val="16"/>
                                <w:lang w:eastAsia="es-AR"/>
                              </w:rPr>
                              <w:t xml:space="preserve">(i) </w:t>
                            </w:r>
                            <w:r w:rsidRPr="00715C72">
                              <w:rPr>
                                <w:rFonts w:ascii="Arial" w:hAnsi="Arial" w:cs="Arial"/>
                                <w:bCs/>
                                <w:sz w:val="16"/>
                                <w:szCs w:val="16"/>
                                <w:u w:val="single"/>
                                <w:lang w:eastAsia="es-AR"/>
                              </w:rPr>
                              <w:t>Personalmente</w:t>
                            </w:r>
                            <w:r w:rsidRPr="00715C72">
                              <w:rPr>
                                <w:rFonts w:ascii="Arial" w:hAnsi="Arial" w:cs="Arial"/>
                                <w:bCs/>
                                <w:sz w:val="16"/>
                                <w:szCs w:val="16"/>
                                <w:lang w:eastAsia="es-AR"/>
                              </w:rPr>
                              <w:t>:</w:t>
                            </w:r>
                            <w:r w:rsidRPr="00715C72">
                              <w:rPr>
                                <w:rFonts w:ascii="Arial" w:hAnsi="Arial" w:cs="Arial"/>
                                <w:b/>
                                <w:bCs/>
                                <w:sz w:val="16"/>
                                <w:szCs w:val="16"/>
                                <w:lang w:eastAsia="es-AR"/>
                              </w:rPr>
                              <w:t xml:space="preserve"> </w:t>
                            </w:r>
                            <w:r w:rsidRPr="00715C72">
                              <w:rPr>
                                <w:rFonts w:ascii="Arial" w:hAnsi="Arial" w:cs="Arial"/>
                                <w:bCs/>
                                <w:sz w:val="16"/>
                                <w:szCs w:val="16"/>
                                <w:lang w:eastAsia="es-AR"/>
                              </w:rPr>
                              <w:t xml:space="preserve">en la </w:t>
                            </w:r>
                            <w:r w:rsidR="00F12499" w:rsidRPr="00F12499">
                              <w:rPr>
                                <w:rFonts w:ascii="Arial" w:hAnsi="Arial" w:cs="Arial"/>
                                <w:bCs/>
                                <w:sz w:val="16"/>
                                <w:szCs w:val="16"/>
                                <w:lang w:eastAsia="es-AR"/>
                              </w:rPr>
                              <w:t>Subgerencia de Compras Central</w:t>
                            </w:r>
                            <w:r w:rsidR="00F12499">
                              <w:rPr>
                                <w:rFonts w:ascii="Arial" w:hAnsi="Arial" w:cs="Arial"/>
                                <w:bCs/>
                                <w:sz w:val="16"/>
                                <w:szCs w:val="16"/>
                                <w:lang w:eastAsia="es-AR"/>
                              </w:rPr>
                              <w:t>. Av. Ramos Mejía 13</w:t>
                            </w:r>
                            <w:r w:rsidR="008F6228">
                              <w:rPr>
                                <w:rFonts w:ascii="Arial" w:hAnsi="Arial" w:cs="Arial"/>
                                <w:bCs/>
                                <w:sz w:val="16"/>
                                <w:szCs w:val="16"/>
                                <w:lang w:eastAsia="es-AR"/>
                              </w:rPr>
                              <w:t>5</w:t>
                            </w:r>
                            <w:r w:rsidR="00F12499">
                              <w:rPr>
                                <w:rFonts w:ascii="Arial" w:hAnsi="Arial" w:cs="Arial"/>
                                <w:bCs/>
                                <w:sz w:val="16"/>
                                <w:szCs w:val="16"/>
                                <w:lang w:eastAsia="es-AR"/>
                              </w:rPr>
                              <w:t xml:space="preserve">8 Piso </w:t>
                            </w:r>
                            <w:r w:rsidR="008F6228">
                              <w:rPr>
                                <w:rFonts w:ascii="Arial" w:hAnsi="Arial" w:cs="Arial"/>
                                <w:bCs/>
                                <w:sz w:val="16"/>
                                <w:szCs w:val="16"/>
                                <w:lang w:eastAsia="es-AR"/>
                              </w:rPr>
                              <w:t>3</w:t>
                            </w:r>
                            <w:r w:rsidR="00F12499">
                              <w:rPr>
                                <w:rFonts w:ascii="Arial" w:hAnsi="Arial" w:cs="Arial"/>
                                <w:bCs/>
                                <w:sz w:val="16"/>
                                <w:szCs w:val="16"/>
                                <w:lang w:eastAsia="es-AR"/>
                              </w:rPr>
                              <w:t xml:space="preserve">. </w:t>
                            </w:r>
                            <w:r w:rsidR="00F12499" w:rsidRPr="00F12499">
                              <w:rPr>
                                <w:rFonts w:ascii="Arial" w:hAnsi="Arial" w:cs="Arial"/>
                                <w:bCs/>
                                <w:sz w:val="16"/>
                                <w:szCs w:val="16"/>
                                <w:lang w:eastAsia="es-AR"/>
                              </w:rPr>
                              <w:t>C</w:t>
                            </w:r>
                            <w:r w:rsidR="00F12499">
                              <w:rPr>
                                <w:rFonts w:ascii="Arial" w:hAnsi="Arial" w:cs="Arial"/>
                                <w:bCs/>
                                <w:sz w:val="16"/>
                                <w:szCs w:val="16"/>
                                <w:lang w:eastAsia="es-AR"/>
                              </w:rPr>
                              <w:t>.</w:t>
                            </w:r>
                            <w:r w:rsidR="00F12499" w:rsidRPr="00F12499">
                              <w:rPr>
                                <w:rFonts w:ascii="Arial" w:hAnsi="Arial" w:cs="Arial"/>
                                <w:bCs/>
                                <w:sz w:val="16"/>
                                <w:szCs w:val="16"/>
                                <w:lang w:eastAsia="es-AR"/>
                              </w:rPr>
                              <w:t>A</w:t>
                            </w:r>
                            <w:r w:rsidR="00F12499">
                              <w:rPr>
                                <w:rFonts w:ascii="Arial" w:hAnsi="Arial" w:cs="Arial"/>
                                <w:bCs/>
                                <w:sz w:val="16"/>
                                <w:szCs w:val="16"/>
                                <w:lang w:eastAsia="es-AR"/>
                              </w:rPr>
                              <w:t>.</w:t>
                            </w:r>
                            <w:r w:rsidR="00F12499" w:rsidRPr="00F12499">
                              <w:rPr>
                                <w:rFonts w:ascii="Arial" w:hAnsi="Arial" w:cs="Arial"/>
                                <w:bCs/>
                                <w:sz w:val="16"/>
                                <w:szCs w:val="16"/>
                                <w:lang w:eastAsia="es-AR"/>
                              </w:rPr>
                              <w:t>B</w:t>
                            </w:r>
                            <w:r w:rsidR="00F12499">
                              <w:rPr>
                                <w:rFonts w:ascii="Arial" w:hAnsi="Arial" w:cs="Arial"/>
                                <w:bCs/>
                                <w:sz w:val="16"/>
                                <w:szCs w:val="16"/>
                                <w:lang w:eastAsia="es-AR"/>
                              </w:rPr>
                              <w:t>.</w:t>
                            </w:r>
                            <w:r w:rsidR="00F12499" w:rsidRPr="00F12499">
                              <w:rPr>
                                <w:rFonts w:ascii="Arial" w:hAnsi="Arial" w:cs="Arial"/>
                                <w:bCs/>
                                <w:sz w:val="16"/>
                                <w:szCs w:val="16"/>
                                <w:lang w:eastAsia="es-AR"/>
                              </w:rPr>
                              <w:t>A</w:t>
                            </w:r>
                            <w:r w:rsidR="00F12499">
                              <w:rPr>
                                <w:rFonts w:ascii="Arial" w:hAnsi="Arial" w:cs="Arial"/>
                                <w:bCs/>
                                <w:sz w:val="16"/>
                                <w:szCs w:val="16"/>
                                <w:lang w:eastAsia="es-AR"/>
                              </w:rPr>
                              <w:t>. Retiro.</w:t>
                            </w:r>
                          </w:p>
                          <w:p w14:paraId="0DA39BB4" w14:textId="77777777" w:rsidR="00D56491" w:rsidRPr="00715C72" w:rsidRDefault="00F12499" w:rsidP="00F12499">
                            <w:pPr>
                              <w:ind w:left="708"/>
                              <w:jc w:val="both"/>
                              <w:rPr>
                                <w:rFonts w:ascii="Arial" w:hAnsi="Arial" w:cs="Arial"/>
                                <w:bCs/>
                                <w:sz w:val="16"/>
                                <w:szCs w:val="16"/>
                                <w:lang w:eastAsia="es-AR"/>
                              </w:rPr>
                            </w:pPr>
                            <w:r w:rsidRPr="00F12499">
                              <w:rPr>
                                <w:rFonts w:ascii="Arial" w:hAnsi="Arial" w:cs="Arial"/>
                                <w:bCs/>
                                <w:sz w:val="16"/>
                                <w:szCs w:val="16"/>
                                <w:lang w:eastAsia="es-AR"/>
                              </w:rPr>
                              <w:t>Tel. 2150-9300 Interno 26417</w:t>
                            </w:r>
                            <w:r>
                              <w:rPr>
                                <w:rFonts w:ascii="Arial" w:hAnsi="Arial" w:cs="Arial"/>
                                <w:bCs/>
                                <w:sz w:val="16"/>
                                <w:szCs w:val="16"/>
                                <w:lang w:eastAsia="es-AR"/>
                              </w:rPr>
                              <w:t xml:space="preserve">. </w:t>
                            </w:r>
                            <w:r w:rsidR="00A72A53" w:rsidRPr="00715C72">
                              <w:rPr>
                                <w:rFonts w:ascii="Arial" w:hAnsi="Arial" w:cs="Arial"/>
                                <w:bCs/>
                                <w:sz w:val="16"/>
                                <w:szCs w:val="16"/>
                                <w:lang w:eastAsia="es-AR"/>
                              </w:rPr>
                              <w:t xml:space="preserve">(Horario </w:t>
                            </w:r>
                            <w:r w:rsidR="00EB2829" w:rsidRPr="00EB2829">
                              <w:rPr>
                                <w:rFonts w:ascii="Arial" w:hAnsi="Arial" w:cs="Arial"/>
                                <w:bCs/>
                                <w:sz w:val="16"/>
                                <w:szCs w:val="16"/>
                                <w:lang w:eastAsia="es-AR"/>
                              </w:rPr>
                              <w:t xml:space="preserve">9:00 a 12:30 y de 14:30 a 17:00 </w:t>
                            </w:r>
                            <w:proofErr w:type="spellStart"/>
                            <w:r w:rsidR="00EB2829" w:rsidRPr="00EB2829">
                              <w:rPr>
                                <w:rFonts w:ascii="Arial" w:hAnsi="Arial" w:cs="Arial"/>
                                <w:bCs/>
                                <w:sz w:val="16"/>
                                <w:szCs w:val="16"/>
                                <w:lang w:eastAsia="es-AR"/>
                              </w:rPr>
                              <w:t>hs</w:t>
                            </w:r>
                            <w:proofErr w:type="spellEnd"/>
                            <w:r w:rsidR="00A72A53" w:rsidRPr="00715C72">
                              <w:rPr>
                                <w:rFonts w:ascii="Arial" w:hAnsi="Arial" w:cs="Arial"/>
                                <w:bCs/>
                                <w:sz w:val="16"/>
                                <w:szCs w:val="16"/>
                                <w:lang w:eastAsia="es-AR"/>
                              </w:rPr>
                              <w:t>).</w:t>
                            </w:r>
                          </w:p>
                          <w:p w14:paraId="0DA39BB5" w14:textId="77777777" w:rsidR="00D56491" w:rsidRPr="00715C72" w:rsidRDefault="00D56491" w:rsidP="00D56491">
                            <w:pPr>
                              <w:ind w:left="708"/>
                              <w:jc w:val="both"/>
                              <w:rPr>
                                <w:rFonts w:ascii="Arial" w:hAnsi="Arial" w:cs="Arial"/>
                                <w:b/>
                                <w:bCs/>
                                <w:sz w:val="16"/>
                                <w:szCs w:val="16"/>
                                <w:lang w:eastAsia="es-AR"/>
                              </w:rPr>
                            </w:pPr>
                          </w:p>
                          <w:p w14:paraId="0DA39BB6" w14:textId="77777777" w:rsidR="00D56491" w:rsidRPr="00715C72" w:rsidRDefault="00A72A53" w:rsidP="00D56491">
                            <w:pPr>
                              <w:ind w:left="708"/>
                              <w:jc w:val="both"/>
                              <w:rPr>
                                <w:rFonts w:ascii="Arial" w:hAnsi="Arial" w:cs="Arial"/>
                                <w:bCs/>
                                <w:sz w:val="16"/>
                                <w:szCs w:val="16"/>
                                <w:lang w:eastAsia="es-AR"/>
                              </w:rPr>
                            </w:pPr>
                            <w:r w:rsidRPr="00715C72">
                              <w:rPr>
                                <w:rFonts w:ascii="Arial" w:hAnsi="Arial" w:cs="Arial"/>
                                <w:bCs/>
                                <w:sz w:val="16"/>
                                <w:szCs w:val="16"/>
                                <w:lang w:eastAsia="es-AR"/>
                              </w:rPr>
                              <w:t xml:space="preserve">(ii) </w:t>
                            </w:r>
                            <w:r w:rsidRPr="00715C72">
                              <w:rPr>
                                <w:rFonts w:ascii="Arial" w:hAnsi="Arial" w:cs="Arial"/>
                                <w:bCs/>
                                <w:sz w:val="16"/>
                                <w:szCs w:val="16"/>
                                <w:u w:val="single"/>
                                <w:lang w:eastAsia="es-AR"/>
                              </w:rPr>
                              <w:t>Vía e-mail</w:t>
                            </w:r>
                            <w:r w:rsidRPr="00715C72">
                              <w:rPr>
                                <w:rFonts w:ascii="Arial" w:hAnsi="Arial" w:cs="Arial"/>
                                <w:bCs/>
                                <w:sz w:val="16"/>
                                <w:szCs w:val="16"/>
                                <w:lang w:eastAsia="es-AR"/>
                              </w:rPr>
                              <w:t xml:space="preserve">: </w:t>
                            </w:r>
                            <w:hyperlink r:id="rId10" w:history="1">
                              <w:r w:rsidR="00BD3C60" w:rsidRPr="00715C72">
                                <w:rPr>
                                  <w:rStyle w:val="Hipervnculo"/>
                                  <w:rFonts w:ascii="Arial" w:hAnsi="Arial" w:cs="Arial"/>
                                  <w:bCs/>
                                  <w:sz w:val="16"/>
                                  <w:szCs w:val="16"/>
                                  <w:lang w:eastAsia="es-AR"/>
                                </w:rPr>
                                <w:t>eduardo.bocalandro@trenesargentinos.gob.ar</w:t>
                              </w:r>
                            </w:hyperlink>
                            <w:r w:rsidR="00DF1241" w:rsidRPr="00715C72">
                              <w:rPr>
                                <w:rFonts w:ascii="Arial" w:hAnsi="Arial" w:cs="Arial"/>
                                <w:bCs/>
                                <w:sz w:val="16"/>
                                <w:szCs w:val="16"/>
                                <w:lang w:eastAsia="es-AR"/>
                              </w:rPr>
                              <w:t xml:space="preserve"> </w:t>
                            </w:r>
                          </w:p>
                          <w:p w14:paraId="0DA39BB7" w14:textId="77777777" w:rsidR="00A72A53" w:rsidRPr="00D56491" w:rsidRDefault="00DF1241" w:rsidP="00D56491">
                            <w:pPr>
                              <w:ind w:left="708"/>
                              <w:jc w:val="both"/>
                              <w:rPr>
                                <w:rFonts w:ascii="Arial" w:hAnsi="Arial" w:cs="Arial"/>
                                <w:bCs/>
                                <w:sz w:val="16"/>
                                <w:szCs w:val="16"/>
                                <w:lang w:eastAsia="es-AR"/>
                              </w:rPr>
                            </w:pPr>
                            <w:r w:rsidRPr="00715C72">
                              <w:rPr>
                                <w:rFonts w:ascii="Arial" w:hAnsi="Arial" w:cs="Arial"/>
                                <w:bCs/>
                                <w:sz w:val="16"/>
                                <w:szCs w:val="16"/>
                                <w:lang w:eastAsia="es-AR"/>
                              </w:rPr>
                              <w:t xml:space="preserve">(iii) </w:t>
                            </w:r>
                            <w:r w:rsidRPr="00715C72">
                              <w:rPr>
                                <w:rFonts w:ascii="Arial" w:hAnsi="Arial" w:cs="Arial"/>
                                <w:bCs/>
                                <w:sz w:val="16"/>
                                <w:szCs w:val="16"/>
                                <w:u w:val="single"/>
                                <w:lang w:eastAsia="es-AR"/>
                              </w:rPr>
                              <w:t>Telefónicamente</w:t>
                            </w:r>
                            <w:r w:rsidRPr="00715C72">
                              <w:rPr>
                                <w:rFonts w:ascii="Arial" w:hAnsi="Arial" w:cs="Arial"/>
                                <w:bCs/>
                                <w:sz w:val="16"/>
                                <w:szCs w:val="16"/>
                                <w:lang w:eastAsia="es-AR"/>
                              </w:rPr>
                              <w:t xml:space="preserve">: </w:t>
                            </w:r>
                            <w:r w:rsidR="00A72A53" w:rsidRPr="00715C72">
                              <w:rPr>
                                <w:rFonts w:ascii="Arial" w:hAnsi="Arial" w:cs="Arial"/>
                                <w:bCs/>
                                <w:sz w:val="16"/>
                                <w:szCs w:val="16"/>
                                <w:lang w:eastAsia="es-AR"/>
                              </w:rPr>
                              <w:t>011-</w:t>
                            </w:r>
                            <w:r w:rsidR="00BD3C60" w:rsidRPr="00715C72">
                              <w:rPr>
                                <w:rFonts w:ascii="Arial" w:hAnsi="Arial" w:cs="Arial"/>
                                <w:bCs/>
                                <w:sz w:val="16"/>
                                <w:szCs w:val="16"/>
                                <w:lang w:eastAsia="es-AR"/>
                              </w:rPr>
                              <w:t>2150-9</w:t>
                            </w:r>
                            <w:r w:rsidR="00A72A53" w:rsidRPr="00715C72">
                              <w:rPr>
                                <w:rFonts w:ascii="Arial" w:hAnsi="Arial" w:cs="Arial"/>
                                <w:bCs/>
                                <w:sz w:val="16"/>
                                <w:szCs w:val="16"/>
                                <w:lang w:eastAsia="es-AR"/>
                              </w:rPr>
                              <w:t>300 (int</w:t>
                            </w:r>
                            <w:r w:rsidR="00BD3C60" w:rsidRPr="00715C72">
                              <w:rPr>
                                <w:rFonts w:ascii="Arial" w:hAnsi="Arial" w:cs="Arial"/>
                                <w:bCs/>
                                <w:sz w:val="16"/>
                                <w:szCs w:val="16"/>
                                <w:lang w:eastAsia="es-AR"/>
                              </w:rPr>
                              <w:t>erno</w:t>
                            </w:r>
                            <w:r w:rsidR="00A72A53" w:rsidRPr="00715C72">
                              <w:rPr>
                                <w:rFonts w:ascii="Arial" w:hAnsi="Arial" w:cs="Arial"/>
                                <w:bCs/>
                                <w:sz w:val="16"/>
                                <w:szCs w:val="16"/>
                                <w:lang w:eastAsia="es-AR"/>
                              </w:rPr>
                              <w:t xml:space="preserve"> </w:t>
                            </w:r>
                            <w:r w:rsidR="00BD3C60" w:rsidRPr="00715C72">
                              <w:rPr>
                                <w:rFonts w:ascii="Arial" w:hAnsi="Arial" w:cs="Arial"/>
                                <w:bCs/>
                                <w:sz w:val="16"/>
                                <w:szCs w:val="16"/>
                                <w:lang w:eastAsia="es-AR"/>
                              </w:rPr>
                              <w:t>2</w:t>
                            </w:r>
                            <w:r w:rsidR="00C815EB" w:rsidRPr="00715C72">
                              <w:rPr>
                                <w:rFonts w:ascii="Arial" w:hAnsi="Arial" w:cs="Arial"/>
                                <w:bCs/>
                                <w:sz w:val="16"/>
                                <w:szCs w:val="16"/>
                                <w:lang w:eastAsia="es-AR"/>
                              </w:rPr>
                              <w:t>64</w:t>
                            </w:r>
                            <w:r w:rsidR="009A1DFA" w:rsidRPr="00715C72">
                              <w:rPr>
                                <w:rFonts w:ascii="Arial" w:hAnsi="Arial" w:cs="Arial"/>
                                <w:bCs/>
                                <w:sz w:val="16"/>
                                <w:szCs w:val="16"/>
                                <w:lang w:eastAsia="es-AR"/>
                              </w:rPr>
                              <w:t>17</w:t>
                            </w:r>
                            <w:r w:rsidR="00A72A53" w:rsidRPr="00715C72">
                              <w:rPr>
                                <w:rFonts w:ascii="Arial" w:hAnsi="Arial" w:cs="Arial"/>
                                <w:bCs/>
                                <w:sz w:val="16"/>
                                <w:szCs w:val="16"/>
                                <w:lang w:eastAsia="es-AR"/>
                              </w:rPr>
                              <w:t>)</w:t>
                            </w:r>
                          </w:p>
                          <w:p w14:paraId="0DA39BB8" w14:textId="77777777" w:rsidR="00A72A53" w:rsidRPr="00D56491" w:rsidRDefault="00A72A53" w:rsidP="00E8543F">
                            <w:pPr>
                              <w:jc w:val="both"/>
                              <w:rPr>
                                <w:rFonts w:ascii="Arial" w:hAnsi="Arial" w:cs="Arial"/>
                                <w:b/>
                                <w:bCs/>
                                <w:sz w:val="16"/>
                                <w:szCs w:val="16"/>
                                <w:lang w:eastAsia="es-AR"/>
                              </w:rPr>
                            </w:pPr>
                          </w:p>
                          <w:p w14:paraId="0DA39BB9" w14:textId="77777777" w:rsidR="00DB2C20" w:rsidRDefault="00A72A53" w:rsidP="00E8543F">
                            <w:pPr>
                              <w:jc w:val="both"/>
                              <w:rPr>
                                <w:rFonts w:ascii="Arial" w:hAnsi="Arial" w:cs="Arial"/>
                                <w:b/>
                                <w:bCs/>
                                <w:sz w:val="16"/>
                                <w:szCs w:val="16"/>
                                <w:lang w:eastAsia="es-AR"/>
                              </w:rPr>
                            </w:pPr>
                            <w:r w:rsidRPr="00D56491">
                              <w:rPr>
                                <w:rFonts w:ascii="Arial" w:hAnsi="Arial" w:cs="Arial"/>
                                <w:b/>
                                <w:bCs/>
                                <w:sz w:val="16"/>
                                <w:szCs w:val="16"/>
                                <w:lang w:eastAsia="es-AR"/>
                              </w:rPr>
                              <w:t xml:space="preserve">C. </w:t>
                            </w:r>
                            <w:r w:rsidRPr="00D56491">
                              <w:rPr>
                                <w:rFonts w:ascii="Arial" w:hAnsi="Arial" w:cs="Arial"/>
                                <w:b/>
                                <w:bCs/>
                                <w:sz w:val="16"/>
                                <w:szCs w:val="16"/>
                                <w:u w:val="single"/>
                                <w:lang w:eastAsia="es-AR"/>
                              </w:rPr>
                              <w:t xml:space="preserve">FECHA </w:t>
                            </w:r>
                            <w:r w:rsidR="00DB2C20" w:rsidRPr="00D56491">
                              <w:rPr>
                                <w:rFonts w:ascii="Arial" w:hAnsi="Arial" w:cs="Arial"/>
                                <w:b/>
                                <w:bCs/>
                                <w:sz w:val="16"/>
                                <w:szCs w:val="16"/>
                                <w:u w:val="single"/>
                                <w:lang w:eastAsia="es-AR"/>
                              </w:rPr>
                              <w:t>LÍMITE</w:t>
                            </w:r>
                            <w:r w:rsidRPr="00D56491">
                              <w:rPr>
                                <w:rFonts w:ascii="Arial" w:hAnsi="Arial" w:cs="Arial"/>
                                <w:b/>
                                <w:bCs/>
                                <w:sz w:val="16"/>
                                <w:szCs w:val="16"/>
                                <w:u w:val="single"/>
                                <w:lang w:eastAsia="es-AR"/>
                              </w:rPr>
                              <w:t xml:space="preserve"> DE RECEPCIÓN DE OFERTAS</w:t>
                            </w:r>
                            <w:r w:rsidR="00DF1241" w:rsidRPr="00D56491">
                              <w:rPr>
                                <w:rFonts w:ascii="Arial" w:hAnsi="Arial" w:cs="Arial"/>
                                <w:b/>
                                <w:bCs/>
                                <w:sz w:val="16"/>
                                <w:szCs w:val="16"/>
                                <w:lang w:eastAsia="es-AR"/>
                              </w:rPr>
                              <w:t xml:space="preserve">: </w:t>
                            </w:r>
                          </w:p>
                          <w:p w14:paraId="0DA39BBA" w14:textId="77777777" w:rsidR="00DB2C20" w:rsidRDefault="00DB2C20" w:rsidP="00E8543F">
                            <w:pPr>
                              <w:jc w:val="both"/>
                              <w:rPr>
                                <w:rFonts w:ascii="Arial" w:hAnsi="Arial" w:cs="Arial"/>
                                <w:b/>
                                <w:bCs/>
                                <w:sz w:val="16"/>
                                <w:szCs w:val="16"/>
                                <w:lang w:eastAsia="es-AR"/>
                              </w:rPr>
                            </w:pPr>
                          </w:p>
                          <w:p w14:paraId="0DA39BBB" w14:textId="40B52C9B" w:rsidR="00A72A53" w:rsidRPr="00DB2C20" w:rsidRDefault="00DB2C20" w:rsidP="00DB2C20">
                            <w:pPr>
                              <w:ind w:firstLine="708"/>
                              <w:jc w:val="both"/>
                              <w:rPr>
                                <w:rFonts w:ascii="Arial" w:hAnsi="Arial" w:cs="Arial"/>
                                <w:bCs/>
                                <w:sz w:val="16"/>
                                <w:szCs w:val="16"/>
                                <w:lang w:eastAsia="es-AR"/>
                              </w:rPr>
                            </w:pPr>
                            <w:r w:rsidRPr="00DB2C20">
                              <w:rPr>
                                <w:rFonts w:ascii="Arial" w:hAnsi="Arial" w:cs="Arial"/>
                                <w:bCs/>
                                <w:sz w:val="16"/>
                                <w:szCs w:val="16"/>
                                <w:lang w:eastAsia="es-AR"/>
                              </w:rPr>
                              <w:t xml:space="preserve">HASTA EL DÍA </w:t>
                            </w:r>
                            <w:r w:rsidR="005A2671">
                              <w:rPr>
                                <w:rFonts w:ascii="Arial" w:hAnsi="Arial" w:cs="Arial"/>
                                <w:b/>
                                <w:bCs/>
                                <w:sz w:val="16"/>
                                <w:szCs w:val="16"/>
                                <w:lang w:eastAsia="es-AR"/>
                              </w:rPr>
                              <w:t>30/04</w:t>
                            </w:r>
                            <w:r w:rsidR="000A3DBF" w:rsidRPr="008F6228">
                              <w:rPr>
                                <w:rFonts w:ascii="Arial" w:hAnsi="Arial" w:cs="Arial"/>
                                <w:b/>
                                <w:bCs/>
                                <w:sz w:val="16"/>
                                <w:szCs w:val="16"/>
                                <w:lang w:eastAsia="es-AR"/>
                              </w:rPr>
                              <w:t>/20</w:t>
                            </w:r>
                            <w:r w:rsidR="0062550A">
                              <w:rPr>
                                <w:rFonts w:ascii="Arial" w:hAnsi="Arial" w:cs="Arial"/>
                                <w:b/>
                                <w:bCs/>
                                <w:sz w:val="16"/>
                                <w:szCs w:val="16"/>
                                <w:lang w:eastAsia="es-AR"/>
                              </w:rPr>
                              <w:t>2</w:t>
                            </w:r>
                            <w:r w:rsidR="00D27CD3">
                              <w:rPr>
                                <w:rFonts w:ascii="Arial" w:hAnsi="Arial" w:cs="Arial"/>
                                <w:b/>
                                <w:bCs/>
                                <w:sz w:val="16"/>
                                <w:szCs w:val="16"/>
                                <w:lang w:eastAsia="es-AR"/>
                              </w:rPr>
                              <w:t>1</w:t>
                            </w:r>
                            <w:r w:rsidR="00A72A53" w:rsidRPr="00DB2C20">
                              <w:rPr>
                                <w:rFonts w:ascii="Arial" w:hAnsi="Arial" w:cs="Arial"/>
                                <w:bCs/>
                                <w:sz w:val="16"/>
                                <w:szCs w:val="16"/>
                                <w:lang w:eastAsia="es-AR"/>
                              </w:rPr>
                              <w:t xml:space="preserve"> </w:t>
                            </w:r>
                          </w:p>
                          <w:p w14:paraId="0DA39BBC" w14:textId="77777777" w:rsidR="00DF1241" w:rsidRPr="00D56491" w:rsidRDefault="00DF1241" w:rsidP="00E8543F">
                            <w:pPr>
                              <w:jc w:val="both"/>
                              <w:rPr>
                                <w:rFonts w:ascii="Arial" w:hAnsi="Arial" w:cs="Arial"/>
                                <w:b/>
                                <w:bCs/>
                                <w:sz w:val="16"/>
                                <w:szCs w:val="16"/>
                                <w:lang w:eastAsia="es-AR"/>
                              </w:rPr>
                            </w:pPr>
                            <w:bookmarkStart w:id="0" w:name="_GoBack"/>
                            <w:bookmarkEnd w:id="0"/>
                          </w:p>
                          <w:p w14:paraId="0DA39BBD" w14:textId="77777777" w:rsidR="00DF1241" w:rsidRPr="00D56491" w:rsidRDefault="00DF1241" w:rsidP="00E8543F">
                            <w:pPr>
                              <w:jc w:val="both"/>
                              <w:rPr>
                                <w:rFonts w:ascii="Arial" w:hAnsi="Arial" w:cs="Arial"/>
                                <w:b/>
                                <w:bCs/>
                                <w:sz w:val="16"/>
                                <w:szCs w:val="16"/>
                                <w:lang w:eastAsia="es-AR"/>
                              </w:rPr>
                            </w:pPr>
                            <w:r w:rsidRPr="00D56491">
                              <w:rPr>
                                <w:rFonts w:ascii="Arial" w:hAnsi="Arial" w:cs="Arial"/>
                                <w:b/>
                                <w:bCs/>
                                <w:sz w:val="16"/>
                                <w:szCs w:val="16"/>
                                <w:lang w:eastAsia="es-AR"/>
                              </w:rPr>
                              <w:t xml:space="preserve">D. </w:t>
                            </w:r>
                            <w:r w:rsidRPr="00D56491">
                              <w:rPr>
                                <w:rFonts w:ascii="Arial" w:hAnsi="Arial" w:cs="Arial"/>
                                <w:b/>
                                <w:bCs/>
                                <w:sz w:val="16"/>
                                <w:szCs w:val="16"/>
                                <w:u w:val="single"/>
                                <w:lang w:eastAsia="es-AR"/>
                              </w:rPr>
                              <w:t>PRESENTACIÓN DE OFERTAS</w:t>
                            </w:r>
                            <w:r w:rsidR="008867C0">
                              <w:rPr>
                                <w:rFonts w:ascii="Arial" w:hAnsi="Arial" w:cs="Arial"/>
                                <w:b/>
                                <w:bCs/>
                                <w:sz w:val="16"/>
                                <w:szCs w:val="16"/>
                                <w:u w:val="single"/>
                                <w:lang w:eastAsia="es-AR"/>
                              </w:rPr>
                              <w:t xml:space="preserve"> (económicas y técnicas)</w:t>
                            </w:r>
                            <w:r w:rsidRPr="00D56491">
                              <w:rPr>
                                <w:rFonts w:ascii="Arial" w:hAnsi="Arial" w:cs="Arial"/>
                                <w:b/>
                                <w:bCs/>
                                <w:sz w:val="16"/>
                                <w:szCs w:val="16"/>
                                <w:lang w:eastAsia="es-AR"/>
                              </w:rPr>
                              <w:t xml:space="preserve">: </w:t>
                            </w:r>
                          </w:p>
                          <w:p w14:paraId="0DA39BBE" w14:textId="77777777" w:rsidR="00DF1241" w:rsidRPr="00D56491" w:rsidRDefault="00DF1241" w:rsidP="00E8543F">
                            <w:pPr>
                              <w:jc w:val="both"/>
                              <w:rPr>
                                <w:rFonts w:ascii="Arial" w:hAnsi="Arial" w:cs="Arial"/>
                                <w:bCs/>
                                <w:sz w:val="16"/>
                                <w:szCs w:val="16"/>
                                <w:lang w:eastAsia="es-AR"/>
                              </w:rPr>
                            </w:pPr>
                          </w:p>
                          <w:p w14:paraId="0DA39BBF" w14:textId="77777777" w:rsidR="00D27CD3" w:rsidRPr="00D27CD3" w:rsidRDefault="00DF1241" w:rsidP="0023735D">
                            <w:pPr>
                              <w:pStyle w:val="Prrafodelista"/>
                              <w:numPr>
                                <w:ilvl w:val="0"/>
                                <w:numId w:val="1"/>
                              </w:numPr>
                              <w:shd w:val="clear" w:color="auto" w:fill="FFFFFF"/>
                              <w:ind w:left="708"/>
                              <w:jc w:val="both"/>
                              <w:rPr>
                                <w:rStyle w:val="Hipervnculo"/>
                                <w:rFonts w:ascii="Arial" w:hAnsi="Arial" w:cs="Arial"/>
                                <w:bCs/>
                                <w:color w:val="auto"/>
                                <w:sz w:val="16"/>
                                <w:szCs w:val="16"/>
                                <w:u w:val="none"/>
                                <w:lang w:eastAsia="es-AR"/>
                              </w:rPr>
                            </w:pPr>
                            <w:r w:rsidRPr="00D27CD3">
                              <w:rPr>
                                <w:rFonts w:ascii="Arial" w:hAnsi="Arial" w:cs="Arial"/>
                                <w:bCs/>
                                <w:sz w:val="16"/>
                                <w:szCs w:val="16"/>
                                <w:lang w:eastAsia="es-AR"/>
                              </w:rPr>
                              <w:t xml:space="preserve">(i) </w:t>
                            </w:r>
                            <w:r w:rsidR="00F12499" w:rsidRPr="00D27CD3">
                              <w:rPr>
                                <w:rFonts w:ascii="Arial" w:hAnsi="Arial" w:cs="Arial"/>
                                <w:bCs/>
                                <w:sz w:val="16"/>
                                <w:szCs w:val="16"/>
                                <w:u w:val="single"/>
                                <w:lang w:eastAsia="es-AR"/>
                              </w:rPr>
                              <w:t>Vía e-mail</w:t>
                            </w:r>
                            <w:r w:rsidR="00F12499" w:rsidRPr="00D27CD3">
                              <w:rPr>
                                <w:rFonts w:ascii="Arial" w:hAnsi="Arial" w:cs="Arial"/>
                                <w:bCs/>
                                <w:sz w:val="16"/>
                                <w:szCs w:val="16"/>
                                <w:lang w:eastAsia="es-AR"/>
                              </w:rPr>
                              <w:t>:</w:t>
                            </w:r>
                            <w:r w:rsidRPr="00D27CD3">
                              <w:rPr>
                                <w:rFonts w:ascii="Arial" w:hAnsi="Arial" w:cs="Arial"/>
                                <w:bCs/>
                                <w:sz w:val="16"/>
                                <w:szCs w:val="16"/>
                                <w:lang w:eastAsia="es-AR"/>
                              </w:rPr>
                              <w:t xml:space="preserve"> </w:t>
                            </w:r>
                            <w:hyperlink r:id="rId11" w:history="1">
                              <w:r w:rsidR="00CA7AEB" w:rsidRPr="00721AEE">
                                <w:rPr>
                                  <w:rStyle w:val="Hipervnculo"/>
                                </w:rPr>
                                <w:t xml:space="preserve"> </w:t>
                              </w:r>
                              <w:r w:rsidR="00CA7AEB" w:rsidRPr="00D27CD3">
                                <w:rPr>
                                  <w:rStyle w:val="Hipervnculo"/>
                                  <w:rFonts w:ascii="Arial" w:hAnsi="Arial" w:cs="Arial"/>
                                  <w:sz w:val="24"/>
                                  <w:szCs w:val="24"/>
                                </w:rPr>
                                <w:t>eduardo.bocalandro@trenesargentinos.gob.ar</w:t>
                              </w:r>
                            </w:hyperlink>
                          </w:p>
                          <w:p w14:paraId="0DA39BC0" w14:textId="77777777" w:rsidR="00D27CD3" w:rsidRPr="00D27CD3" w:rsidRDefault="00DF1241" w:rsidP="00A46C11">
                            <w:pPr>
                              <w:pStyle w:val="Prrafodelista"/>
                              <w:numPr>
                                <w:ilvl w:val="0"/>
                                <w:numId w:val="1"/>
                              </w:numPr>
                              <w:shd w:val="clear" w:color="auto" w:fill="FFFFFF"/>
                              <w:ind w:left="708"/>
                              <w:jc w:val="both"/>
                              <w:rPr>
                                <w:rFonts w:ascii="Arial" w:hAnsi="Arial" w:cs="Arial"/>
                                <w:bCs/>
                                <w:sz w:val="16"/>
                                <w:szCs w:val="16"/>
                                <w:lang w:eastAsia="es-AR"/>
                              </w:rPr>
                            </w:pPr>
                            <w:r w:rsidRPr="00D27CD3">
                              <w:rPr>
                                <w:rFonts w:ascii="Arial" w:hAnsi="Arial" w:cs="Arial"/>
                                <w:bCs/>
                                <w:sz w:val="16"/>
                                <w:szCs w:val="16"/>
                                <w:lang w:eastAsia="es-AR"/>
                              </w:rPr>
                              <w:t xml:space="preserve">(ii) </w:t>
                            </w:r>
                            <w:r w:rsidR="00F12499" w:rsidRPr="00D27CD3">
                              <w:rPr>
                                <w:rFonts w:ascii="Arial" w:hAnsi="Arial" w:cs="Arial"/>
                                <w:bCs/>
                                <w:sz w:val="16"/>
                                <w:szCs w:val="16"/>
                                <w:u w:val="single"/>
                                <w:lang w:eastAsia="es-AR"/>
                              </w:rPr>
                              <w:t>Personalmente</w:t>
                            </w:r>
                            <w:r w:rsidR="00F12499" w:rsidRPr="00D27CD3">
                              <w:rPr>
                                <w:rFonts w:ascii="Arial" w:hAnsi="Arial" w:cs="Arial"/>
                                <w:bCs/>
                                <w:sz w:val="16"/>
                                <w:szCs w:val="16"/>
                                <w:lang w:eastAsia="es-AR"/>
                              </w:rPr>
                              <w:t>:</w:t>
                            </w:r>
                            <w:r w:rsidRPr="00D27CD3">
                              <w:rPr>
                                <w:rFonts w:ascii="Arial" w:hAnsi="Arial" w:cs="Arial"/>
                                <w:bCs/>
                                <w:sz w:val="16"/>
                                <w:szCs w:val="16"/>
                                <w:lang w:eastAsia="es-AR"/>
                              </w:rPr>
                              <w:t xml:space="preserve"> por escrito en la</w:t>
                            </w:r>
                            <w:r w:rsidR="00712B31" w:rsidRPr="00D27CD3">
                              <w:rPr>
                                <w:rFonts w:ascii="Arial" w:hAnsi="Arial" w:cs="Arial"/>
                                <w:bCs/>
                                <w:sz w:val="16"/>
                                <w:szCs w:val="16"/>
                                <w:lang w:eastAsia="es-AR"/>
                              </w:rPr>
                              <w:t xml:space="preserve"> Subgerencia antes mencionada.</w:t>
                            </w:r>
                          </w:p>
                          <w:p w14:paraId="0DA39BC1" w14:textId="77777777" w:rsidR="00D27CD3" w:rsidRPr="00D27CD3" w:rsidRDefault="00D27CD3" w:rsidP="00D27CD3">
                            <w:pPr>
                              <w:jc w:val="both"/>
                              <w:rPr>
                                <w:rFonts w:ascii="Arial" w:hAnsi="Arial" w:cs="Arial"/>
                                <w:b/>
                                <w:bCs/>
                                <w:sz w:val="16"/>
                                <w:szCs w:val="16"/>
                                <w:u w:val="single"/>
                                <w:lang w:eastAsia="es-AR"/>
                              </w:rPr>
                            </w:pPr>
                            <w:r w:rsidRPr="00D27CD3">
                              <w:rPr>
                                <w:rFonts w:ascii="Arial" w:hAnsi="Arial" w:cs="Arial"/>
                                <w:b/>
                                <w:bCs/>
                                <w:sz w:val="16"/>
                                <w:szCs w:val="16"/>
                                <w:u w:val="single"/>
                                <w:lang w:eastAsia="es-AR"/>
                              </w:rPr>
                              <w:t>E. CONDICIONES PARTICULARES:</w:t>
                            </w:r>
                          </w:p>
                          <w:p w14:paraId="0DA39BC2" w14:textId="77777777" w:rsidR="00D27CD3" w:rsidRDefault="00D27CD3" w:rsidP="00D27CD3">
                            <w:pPr>
                              <w:jc w:val="both"/>
                              <w:rPr>
                                <w:rFonts w:ascii="Arial" w:hAnsi="Arial" w:cs="Arial"/>
                                <w:bCs/>
                                <w:sz w:val="16"/>
                                <w:szCs w:val="16"/>
                                <w:lang w:eastAsia="es-AR"/>
                              </w:rPr>
                            </w:pPr>
                          </w:p>
                          <w:p w14:paraId="0DA39BC3" w14:textId="77777777" w:rsidR="00D27CD3" w:rsidRPr="00D27CD3" w:rsidRDefault="00D27CD3" w:rsidP="00D27CD3">
                            <w:pPr>
                              <w:pStyle w:val="NormalWeb"/>
                              <w:rPr>
                                <w:rFonts w:ascii="Arial" w:hAnsi="Arial" w:cs="Arial"/>
                                <w:color w:val="000000"/>
                                <w:sz w:val="16"/>
                                <w:szCs w:val="16"/>
                              </w:rPr>
                            </w:pPr>
                            <w:r w:rsidRPr="00D27CD3">
                              <w:rPr>
                                <w:rFonts w:ascii="Arial" w:hAnsi="Arial" w:cs="Arial"/>
                                <w:color w:val="000000"/>
                                <w:sz w:val="16"/>
                                <w:szCs w:val="16"/>
                              </w:rPr>
                              <w:t>1- </w:t>
                            </w:r>
                            <w:r w:rsidRPr="00D27CD3">
                              <w:rPr>
                                <w:rFonts w:ascii="Arial" w:hAnsi="Arial" w:cs="Arial"/>
                                <w:color w:val="000000"/>
                                <w:sz w:val="16"/>
                                <w:szCs w:val="16"/>
                                <w:u w:val="single"/>
                              </w:rPr>
                              <w:t>Moneda de cotización</w:t>
                            </w:r>
                            <w:r w:rsidRPr="00D27CD3">
                              <w:rPr>
                                <w:rFonts w:ascii="Arial" w:hAnsi="Arial" w:cs="Arial"/>
                                <w:color w:val="000000"/>
                                <w:sz w:val="16"/>
                                <w:szCs w:val="16"/>
                              </w:rPr>
                              <w:t>: Se aceptarán cotizaciones en PESOS y/o MONEDA EXTRANJERA.</w:t>
                            </w:r>
                          </w:p>
                          <w:p w14:paraId="0DA39BC4" w14:textId="77777777" w:rsidR="00D27CD3" w:rsidRPr="00D27CD3" w:rsidRDefault="00D27CD3" w:rsidP="00D27CD3">
                            <w:pPr>
                              <w:pStyle w:val="NormalWeb"/>
                              <w:rPr>
                                <w:rFonts w:ascii="Arial" w:hAnsi="Arial" w:cs="Arial"/>
                                <w:color w:val="000000"/>
                                <w:sz w:val="16"/>
                                <w:szCs w:val="16"/>
                              </w:rPr>
                            </w:pPr>
                            <w:r w:rsidRPr="00D27CD3">
                              <w:rPr>
                                <w:rFonts w:ascii="Arial" w:hAnsi="Arial" w:cs="Arial"/>
                                <w:color w:val="000000"/>
                                <w:sz w:val="16"/>
                                <w:szCs w:val="16"/>
                              </w:rPr>
                              <w:t xml:space="preserve">2- </w:t>
                            </w:r>
                            <w:r w:rsidRPr="00D27CD3">
                              <w:rPr>
                                <w:rFonts w:ascii="Arial" w:hAnsi="Arial" w:cs="Arial"/>
                                <w:color w:val="000000"/>
                                <w:sz w:val="16"/>
                                <w:szCs w:val="16"/>
                                <w:u w:val="single"/>
                              </w:rPr>
                              <w:t>Forma de cotización</w:t>
                            </w:r>
                            <w:r w:rsidRPr="00D27CD3">
                              <w:rPr>
                                <w:rFonts w:ascii="Arial" w:hAnsi="Arial" w:cs="Arial"/>
                                <w:color w:val="000000"/>
                                <w:sz w:val="16"/>
                                <w:szCs w:val="16"/>
                              </w:rPr>
                              <w:t>: Se aceptarán ofertas por renglón, grupo de renglones o la totalidad de los renglones.</w:t>
                            </w:r>
                          </w:p>
                          <w:p w14:paraId="0DA39BC5" w14:textId="77777777" w:rsidR="00D27CD3" w:rsidRPr="00D27CD3" w:rsidRDefault="00D27CD3" w:rsidP="00D27CD3">
                            <w:pPr>
                              <w:pStyle w:val="NormalWeb"/>
                              <w:rPr>
                                <w:rFonts w:ascii="Arial" w:hAnsi="Arial" w:cs="Arial"/>
                                <w:color w:val="000000"/>
                                <w:sz w:val="16"/>
                                <w:szCs w:val="16"/>
                              </w:rPr>
                            </w:pPr>
                            <w:r w:rsidRPr="00D27CD3">
                              <w:rPr>
                                <w:rFonts w:ascii="Arial" w:hAnsi="Arial" w:cs="Arial"/>
                                <w:color w:val="000000"/>
                                <w:sz w:val="16"/>
                                <w:szCs w:val="16"/>
                              </w:rPr>
                              <w:t xml:space="preserve">3- </w:t>
                            </w:r>
                            <w:r w:rsidRPr="00D27CD3">
                              <w:rPr>
                                <w:rFonts w:ascii="Arial" w:hAnsi="Arial" w:cs="Arial"/>
                                <w:color w:val="000000"/>
                                <w:sz w:val="16"/>
                                <w:szCs w:val="16"/>
                                <w:u w:val="single"/>
                              </w:rPr>
                              <w:t>Adjudicación</w:t>
                            </w:r>
                            <w:r w:rsidRPr="00D27CD3">
                              <w:rPr>
                                <w:rFonts w:ascii="Arial" w:hAnsi="Arial" w:cs="Arial"/>
                                <w:color w:val="000000"/>
                                <w:sz w:val="16"/>
                                <w:szCs w:val="16"/>
                              </w:rPr>
                              <w:t>: SOFSE podrá adjudicar por renglón, grupo de renglones o por la totalidad de los renglones.</w:t>
                            </w:r>
                          </w:p>
                          <w:p w14:paraId="0DA39BC6" w14:textId="77777777" w:rsidR="00D27CD3" w:rsidRPr="00D27CD3" w:rsidRDefault="00D27CD3" w:rsidP="00D27CD3">
                            <w:pPr>
                              <w:shd w:val="clear" w:color="auto" w:fill="FFFFFF"/>
                              <w:rPr>
                                <w:rFonts w:ascii="Arial" w:hAnsi="Arial" w:cs="Arial"/>
                                <w:color w:val="000000"/>
                                <w:sz w:val="16"/>
                                <w:szCs w:val="16"/>
                                <w:lang w:eastAsia="es-AR"/>
                              </w:rPr>
                            </w:pPr>
                          </w:p>
                          <w:p w14:paraId="0DA39BC7" w14:textId="77777777" w:rsidR="00D27CD3" w:rsidRPr="00D27CD3" w:rsidRDefault="00D27CD3" w:rsidP="00D27CD3">
                            <w:pPr>
                              <w:shd w:val="clear" w:color="auto" w:fill="FFFFFF"/>
                              <w:rPr>
                                <w:rFonts w:ascii="Arial" w:hAnsi="Arial" w:cs="Arial"/>
                                <w:color w:val="000000"/>
                                <w:sz w:val="16"/>
                                <w:szCs w:val="16"/>
                                <w:lang w:eastAsia="es-AR"/>
                              </w:rPr>
                            </w:pPr>
                            <w:r w:rsidRPr="00D27CD3">
                              <w:rPr>
                                <w:rFonts w:ascii="Arial" w:hAnsi="Arial" w:cs="Arial"/>
                                <w:color w:val="000000"/>
                                <w:sz w:val="16"/>
                                <w:szCs w:val="16"/>
                                <w:lang w:eastAsia="es-AR"/>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p>
                          <w:p w14:paraId="0DA39BC8" w14:textId="77777777" w:rsidR="00D27CD3" w:rsidRPr="00D27CD3" w:rsidRDefault="00D27CD3" w:rsidP="00D27CD3">
                            <w:pPr>
                              <w:shd w:val="clear" w:color="auto" w:fill="FFFFFF"/>
                              <w:rPr>
                                <w:rFonts w:ascii="Arial" w:hAnsi="Arial" w:cs="Arial"/>
                                <w:color w:val="000000"/>
                                <w:sz w:val="16"/>
                                <w:szCs w:val="16"/>
                                <w:lang w:eastAsia="es-AR"/>
                              </w:rPr>
                            </w:pPr>
                            <w:r w:rsidRPr="00D27CD3">
                              <w:rPr>
                                <w:rFonts w:ascii="Arial" w:hAnsi="Arial" w:cs="Arial"/>
                                <w:color w:val="000000"/>
                                <w:sz w:val="16"/>
                                <w:szCs w:val="16"/>
                                <w:lang w:eastAsia="es-AR"/>
                              </w:rPr>
                              <w:t>SOFSE adjudicará y emitirá la correspondiente Orden de Compra, sobre la propuesta más conveniente, tomando en cuenta la oferta económica y/o técnica, la capacidad de contratación, antecedentes y toda información tendiente a asegurar las mejores condiciones de lo requerido.</w:t>
                            </w:r>
                          </w:p>
                          <w:p w14:paraId="0DA39BC9" w14:textId="77777777" w:rsidR="00D27CD3" w:rsidRPr="00D27CD3" w:rsidRDefault="00D27CD3" w:rsidP="00D27CD3">
                            <w:pPr>
                              <w:shd w:val="clear" w:color="auto" w:fill="FFFFFF"/>
                              <w:rPr>
                                <w:rFonts w:ascii="Arial" w:hAnsi="Arial" w:cs="Arial"/>
                                <w:color w:val="000000"/>
                                <w:sz w:val="16"/>
                                <w:szCs w:val="16"/>
                                <w:lang w:eastAsia="es-AR"/>
                              </w:rPr>
                            </w:pPr>
                            <w:r w:rsidRPr="00D27CD3">
                              <w:rPr>
                                <w:rFonts w:ascii="Arial" w:hAnsi="Arial" w:cs="Arial"/>
                                <w:color w:val="000000"/>
                                <w:sz w:val="16"/>
                                <w:szCs w:val="16"/>
                                <w:lang w:eastAsia="es-AR"/>
                              </w:rPr>
                              <w:t>SOFSE podrá apartarse de este criterio de adjudicación si razones de conveniencia así lo aconsejan.​</w:t>
                            </w:r>
                          </w:p>
                          <w:p w14:paraId="0DA39BCA" w14:textId="77777777" w:rsidR="00D27CD3" w:rsidRPr="00D27CD3" w:rsidRDefault="00D27CD3" w:rsidP="00D27CD3">
                            <w:pPr>
                              <w:shd w:val="clear" w:color="auto" w:fill="FFFFFF"/>
                              <w:rPr>
                                <w:rFonts w:ascii="Arial" w:hAnsi="Arial" w:cs="Arial"/>
                                <w:color w:val="000000"/>
                                <w:sz w:val="16"/>
                                <w:szCs w:val="16"/>
                                <w:lang w:eastAsia="es-AR"/>
                              </w:rPr>
                            </w:pPr>
                          </w:p>
                          <w:p w14:paraId="0DA39BCB" w14:textId="77777777" w:rsidR="00D27CD3" w:rsidRPr="00D27CD3" w:rsidRDefault="00D27CD3" w:rsidP="00D27CD3">
                            <w:pPr>
                              <w:jc w:val="both"/>
                              <w:rPr>
                                <w:rFonts w:ascii="Arial" w:hAnsi="Arial" w:cs="Arial"/>
                                <w:color w:val="000000"/>
                                <w:sz w:val="16"/>
                                <w:szCs w:val="16"/>
                                <w:lang w:eastAsia="es-AR"/>
                              </w:rPr>
                            </w:pPr>
                            <w:r w:rsidRPr="00D27CD3">
                              <w:rPr>
                                <w:rFonts w:ascii="Arial" w:hAnsi="Arial" w:cs="Arial"/>
                                <w:color w:val="000000" w:themeColor="text1"/>
                                <w:sz w:val="16"/>
                                <w:szCs w:val="16"/>
                                <w:lang w:eastAsia="es-AR"/>
                              </w:rPr>
                              <w:t xml:space="preserve">4- </w:t>
                            </w:r>
                            <w:r w:rsidRPr="00D27CD3">
                              <w:rPr>
                                <w:rFonts w:ascii="Arial" w:hAnsi="Arial" w:cs="Arial"/>
                                <w:bCs/>
                                <w:color w:val="000000" w:themeColor="text1"/>
                                <w:sz w:val="16"/>
                                <w:szCs w:val="16"/>
                                <w:u w:val="single"/>
                                <w:lang w:eastAsia="es-AR"/>
                              </w:rPr>
                              <w:t>Condiciones de entrega</w:t>
                            </w:r>
                            <w:r w:rsidRPr="00D27CD3">
                              <w:rPr>
                                <w:rFonts w:ascii="Arial" w:hAnsi="Arial" w:cs="Arial"/>
                                <w:bCs/>
                                <w:color w:val="000000" w:themeColor="text1"/>
                                <w:sz w:val="16"/>
                                <w:szCs w:val="16"/>
                                <w:lang w:eastAsia="es-AR"/>
                              </w:rPr>
                              <w:t>:</w:t>
                            </w:r>
                            <w:r w:rsidRPr="00D27CD3">
                              <w:rPr>
                                <w:rFonts w:ascii="Arial" w:hAnsi="Arial" w:cs="Arial"/>
                                <w:b/>
                                <w:bCs/>
                                <w:color w:val="000000" w:themeColor="text1"/>
                                <w:sz w:val="16"/>
                                <w:szCs w:val="16"/>
                                <w:lang w:eastAsia="es-AR"/>
                              </w:rPr>
                              <w:t xml:space="preserve"> </w:t>
                            </w:r>
                            <w:r w:rsidRPr="00D27CD3">
                              <w:rPr>
                                <w:rFonts w:ascii="Arial" w:hAnsi="Arial" w:cs="Arial"/>
                                <w:color w:val="000000"/>
                                <w:sz w:val="16"/>
                                <w:szCs w:val="16"/>
                                <w:lang w:eastAsia="es-AR"/>
                              </w:rPr>
                              <w:t xml:space="preserve">Todo el material solicitado, en caso de corresponder, debe ser entregado en pallets de 4 entradas, tipo ARLOG, normalizado de madera, con peso máximo de 1500 kg. para manipulación con auto elevador o zorra manual. Debe además venir embalado con film stretch para ser estibado en altura evitando desprendimientos. Es de carácter obligatorio que todo el material/producto, este identificado individualmente con el código de material de la Orden de Compra y número de serie en caso de corresponder, incluyendo en su embalaje, el número de Orden de Compra recibida, número de Ítem, número de lote y/o serie en caso de corresponder y la descripción breve del producto. </w:t>
                            </w:r>
                          </w:p>
                          <w:p w14:paraId="0DA39BCC" w14:textId="77777777" w:rsidR="00D27CD3" w:rsidRPr="00D27CD3" w:rsidRDefault="00D27CD3" w:rsidP="00D27CD3">
                            <w:pPr>
                              <w:jc w:val="both"/>
                              <w:rPr>
                                <w:rFonts w:ascii="Arial" w:hAnsi="Arial" w:cs="Arial"/>
                                <w:color w:val="000000"/>
                                <w:sz w:val="16"/>
                                <w:szCs w:val="16"/>
                                <w:lang w:eastAsia="es-AR"/>
                              </w:rPr>
                            </w:pPr>
                          </w:p>
                          <w:p w14:paraId="0DA39BCD" w14:textId="77777777" w:rsidR="00D27CD3" w:rsidRPr="00D27CD3" w:rsidRDefault="00D27CD3" w:rsidP="00D27CD3">
                            <w:pPr>
                              <w:jc w:val="both"/>
                              <w:rPr>
                                <w:rFonts w:ascii="Arial" w:hAnsi="Arial" w:cs="Arial"/>
                                <w:color w:val="000000"/>
                                <w:sz w:val="16"/>
                                <w:szCs w:val="16"/>
                                <w:lang w:eastAsia="es-AR"/>
                              </w:rPr>
                            </w:pPr>
                            <w:r w:rsidRPr="00D27CD3">
                              <w:rPr>
                                <w:rFonts w:ascii="Arial" w:hAnsi="Arial" w:cs="Arial"/>
                                <w:color w:val="000000"/>
                                <w:sz w:val="16"/>
                                <w:szCs w:val="16"/>
                                <w:lang w:eastAsia="es-AR"/>
                              </w:rPr>
                              <w:t>El remito debe ser entregado en original, sin enmiendas, conteniendo el número de Orden de Compra que se está entregando, referencia de los ítems numerados, los códigos con la descripción, número de Ítem de la Orden de Compra y la unidad de medida, de acuerdo a como esta explícito en la Orden de Compra, además de lo anteriormente expresado, que este vigente el Código de Autorización de Impresión (ej. C.A.I, N.F.E, etc.) otorgado por AFIP. Si tuviere condiciones especiales de Contratación como por ejemplo insumos retornables, entregados en comodato, los mismos deberán ser incluidos en el Remito en código, descripción, cantidad y</w:t>
                            </w:r>
                            <w:r w:rsidRPr="00D27CD3">
                              <w:rPr>
                                <w:rFonts w:ascii="Arial" w:hAnsi="Arial" w:cs="Arial"/>
                                <w:color w:val="000000"/>
                                <w:lang w:eastAsia="es-AR"/>
                              </w:rPr>
                              <w:t xml:space="preserve"> </w:t>
                            </w:r>
                            <w:r w:rsidRPr="00D27CD3">
                              <w:rPr>
                                <w:rFonts w:ascii="Arial" w:hAnsi="Arial" w:cs="Arial"/>
                                <w:color w:val="000000"/>
                                <w:sz w:val="16"/>
                                <w:szCs w:val="16"/>
                                <w:lang w:eastAsia="es-AR"/>
                              </w:rPr>
                              <w:t xml:space="preserve">número de serie de corresponder. </w:t>
                            </w:r>
                          </w:p>
                          <w:p w14:paraId="0DA39BCE" w14:textId="77777777" w:rsidR="00D27CD3" w:rsidRPr="00D27CD3" w:rsidRDefault="00D27CD3" w:rsidP="00D27CD3">
                            <w:pPr>
                              <w:jc w:val="both"/>
                              <w:rPr>
                                <w:rFonts w:ascii="Arial" w:hAnsi="Arial" w:cs="Arial"/>
                                <w:color w:val="000000"/>
                                <w:sz w:val="16"/>
                                <w:szCs w:val="16"/>
                                <w:lang w:eastAsia="es-AR"/>
                              </w:rPr>
                            </w:pPr>
                          </w:p>
                          <w:p w14:paraId="0DA39BCF" w14:textId="77777777" w:rsidR="00D27CD3" w:rsidRPr="00D27CD3" w:rsidRDefault="00D27CD3" w:rsidP="00D27CD3">
                            <w:pPr>
                              <w:jc w:val="both"/>
                              <w:rPr>
                                <w:rFonts w:ascii="Arial" w:hAnsi="Arial" w:cs="Arial"/>
                                <w:color w:val="000000"/>
                                <w:sz w:val="16"/>
                                <w:szCs w:val="16"/>
                                <w:lang w:eastAsia="es-AR"/>
                              </w:rPr>
                            </w:pPr>
                            <w:r w:rsidRPr="00D27CD3">
                              <w:rPr>
                                <w:rFonts w:ascii="Arial" w:hAnsi="Arial" w:cs="Arial"/>
                                <w:color w:val="000000"/>
                                <w:sz w:val="16"/>
                                <w:szCs w:val="16"/>
                                <w:lang w:eastAsia="es-AR"/>
                              </w:rPr>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14:paraId="0DA39BD0" w14:textId="77777777" w:rsidR="00D27CD3" w:rsidRPr="00D27CD3" w:rsidRDefault="00D27CD3" w:rsidP="00D27CD3">
                            <w:pPr>
                              <w:jc w:val="both"/>
                              <w:rPr>
                                <w:rFonts w:ascii="Arial" w:hAnsi="Arial" w:cs="Arial"/>
                                <w:color w:val="000000"/>
                                <w:sz w:val="16"/>
                                <w:szCs w:val="16"/>
                                <w:lang w:eastAsia="es-AR"/>
                              </w:rPr>
                            </w:pPr>
                          </w:p>
                          <w:p w14:paraId="0DA39BD1" w14:textId="77777777" w:rsidR="00DB2C20" w:rsidRDefault="00D27CD3" w:rsidP="00D27CD3">
                            <w:pPr>
                              <w:shd w:val="clear" w:color="auto" w:fill="FFFFFF"/>
                              <w:rPr>
                                <w:rFonts w:ascii="Arial" w:hAnsi="Arial" w:cs="Arial"/>
                                <w:color w:val="000000"/>
                                <w:sz w:val="16"/>
                                <w:szCs w:val="16"/>
                                <w:lang w:eastAsia="es-AR"/>
                              </w:rPr>
                            </w:pPr>
                            <w:r w:rsidRPr="00D27CD3">
                              <w:rPr>
                                <w:rFonts w:ascii="Arial" w:hAnsi="Arial" w:cs="Arial"/>
                                <w:color w:val="000000"/>
                                <w:sz w:val="16"/>
                                <w:szCs w:val="16"/>
                                <w:lang w:eastAsia="es-AR"/>
                              </w:rPr>
                              <w:t xml:space="preserve">Horarios de recepción: </w:t>
                            </w:r>
                            <w:proofErr w:type="gramStart"/>
                            <w:r w:rsidRPr="00D27CD3">
                              <w:rPr>
                                <w:rFonts w:ascii="Arial" w:hAnsi="Arial" w:cs="Arial"/>
                                <w:color w:val="000000"/>
                                <w:sz w:val="16"/>
                                <w:szCs w:val="16"/>
                                <w:lang w:eastAsia="es-AR"/>
                              </w:rPr>
                              <w:t>Lunes</w:t>
                            </w:r>
                            <w:proofErr w:type="gramEnd"/>
                            <w:r w:rsidRPr="00D27CD3">
                              <w:rPr>
                                <w:rFonts w:ascii="Arial" w:hAnsi="Arial" w:cs="Arial"/>
                                <w:color w:val="000000"/>
                                <w:sz w:val="16"/>
                                <w:szCs w:val="16"/>
                                <w:lang w:eastAsia="es-AR"/>
                              </w:rPr>
                              <w:t xml:space="preserve"> a Viernes de 7:30 a 12:00 y de 13:00 a 15:00 </w:t>
                            </w:r>
                            <w:proofErr w:type="spellStart"/>
                            <w:r w:rsidRPr="00D27CD3">
                              <w:rPr>
                                <w:rFonts w:ascii="Arial" w:hAnsi="Arial" w:cs="Arial"/>
                                <w:color w:val="000000"/>
                                <w:sz w:val="16"/>
                                <w:szCs w:val="16"/>
                                <w:lang w:eastAsia="es-AR"/>
                              </w:rPr>
                              <w:t>hs</w:t>
                            </w:r>
                            <w:proofErr w:type="spellEnd"/>
                            <w:r w:rsidRPr="00D27CD3">
                              <w:rPr>
                                <w:rFonts w:ascii="Arial" w:hAnsi="Arial" w:cs="Arial"/>
                                <w:color w:val="000000"/>
                                <w:sz w:val="16"/>
                                <w:szCs w:val="16"/>
                                <w:lang w:eastAsia="es-AR"/>
                              </w:rPr>
                              <w:t>. Se deberá solicitar turno de entrega con anticipación. En caso de tener conocimiento que la descarga de su producto requiere de manipulación y/o equipamiento especial, consultar si SOFSE dispone del mismo. Caso contrario contemplarlo al momento de la entrega.</w:t>
                            </w:r>
                          </w:p>
                          <w:p w14:paraId="0DA39BD2" w14:textId="77777777" w:rsidR="00D27CD3" w:rsidRDefault="00D27CD3" w:rsidP="00D27CD3">
                            <w:pPr>
                              <w:shd w:val="clear" w:color="auto" w:fill="FFFFFF"/>
                              <w:rPr>
                                <w:rFonts w:ascii="Arial" w:hAnsi="Arial" w:cs="Arial"/>
                                <w:bCs/>
                                <w:sz w:val="16"/>
                                <w:szCs w:val="16"/>
                                <w:lang w:eastAsia="es-AR"/>
                              </w:rPr>
                            </w:pPr>
                          </w:p>
                          <w:p w14:paraId="0DA39BD3" w14:textId="77777777" w:rsidR="001B03D6" w:rsidRDefault="001B03D6" w:rsidP="00DB2C20">
                            <w:pPr>
                              <w:spacing w:line="0" w:lineRule="atLeast"/>
                              <w:jc w:val="center"/>
                              <w:rPr>
                                <w:rFonts w:ascii="Arial" w:hAnsi="Arial" w:cs="Arial"/>
                                <w:bCs/>
                                <w:sz w:val="16"/>
                                <w:szCs w:val="16"/>
                                <w:lang w:eastAsia="es-AR"/>
                              </w:rPr>
                            </w:pPr>
                          </w:p>
                          <w:p w14:paraId="0DA39BD4" w14:textId="77777777" w:rsidR="001B03D6" w:rsidRDefault="001B03D6" w:rsidP="00DB2C20">
                            <w:pPr>
                              <w:spacing w:line="0" w:lineRule="atLeast"/>
                              <w:jc w:val="center"/>
                              <w:rPr>
                                <w:rFonts w:ascii="Arial" w:hAnsi="Arial" w:cs="Arial"/>
                                <w:bCs/>
                                <w:sz w:val="16"/>
                                <w:szCs w:val="16"/>
                                <w:lang w:eastAsia="es-AR"/>
                              </w:rPr>
                            </w:pPr>
                          </w:p>
                          <w:p w14:paraId="0DA39BD5" w14:textId="77777777" w:rsidR="001B03D6" w:rsidRDefault="001B03D6" w:rsidP="00DB2C20">
                            <w:pPr>
                              <w:spacing w:line="0" w:lineRule="atLeast"/>
                              <w:jc w:val="center"/>
                              <w:rPr>
                                <w:rFonts w:ascii="Arial" w:hAnsi="Arial" w:cs="Arial"/>
                                <w:bCs/>
                                <w:sz w:val="16"/>
                                <w:szCs w:val="16"/>
                                <w:lang w:eastAsia="es-AR"/>
                              </w:rPr>
                            </w:pPr>
                          </w:p>
                          <w:p w14:paraId="0DA39BD6" w14:textId="77777777" w:rsidR="001B03D6" w:rsidRDefault="001B03D6" w:rsidP="00DB2C20">
                            <w:pPr>
                              <w:spacing w:line="0" w:lineRule="atLeast"/>
                              <w:jc w:val="center"/>
                              <w:rPr>
                                <w:rFonts w:ascii="Arial" w:hAnsi="Arial" w:cs="Arial"/>
                                <w:bCs/>
                                <w:sz w:val="16"/>
                                <w:szCs w:val="16"/>
                                <w:lang w:eastAsia="es-AR"/>
                              </w:rPr>
                            </w:pPr>
                          </w:p>
                          <w:p w14:paraId="0DA39BD7" w14:textId="77777777" w:rsidR="001B03D6" w:rsidRDefault="001B03D6" w:rsidP="00DB2C20">
                            <w:pPr>
                              <w:spacing w:line="0" w:lineRule="atLeast"/>
                              <w:jc w:val="center"/>
                              <w:rPr>
                                <w:rFonts w:ascii="Arial" w:hAnsi="Arial" w:cs="Arial"/>
                                <w:bCs/>
                                <w:sz w:val="16"/>
                                <w:szCs w:val="16"/>
                                <w:lang w:eastAsia="es-AR"/>
                              </w:rPr>
                            </w:pPr>
                          </w:p>
                          <w:p w14:paraId="0DA39BD8" w14:textId="77777777" w:rsidR="00A72A53" w:rsidRDefault="00A72A53" w:rsidP="00E8543F">
                            <w:pPr>
                              <w:jc w:val="both"/>
                              <w:rPr>
                                <w:rFonts w:ascii="Arial" w:hAnsi="Arial" w:cs="Arial"/>
                                <w:b/>
                                <w:bCs/>
                                <w:sz w:val="16"/>
                                <w:szCs w:val="16"/>
                                <w:lang w:eastAsia="es-AR"/>
                              </w:rPr>
                            </w:pPr>
                          </w:p>
                          <w:p w14:paraId="0DA39BD9" w14:textId="77777777" w:rsidR="00DB2C20" w:rsidRDefault="00DB2C20" w:rsidP="00075099">
                            <w:pPr>
                              <w:jc w:val="both"/>
                              <w:rPr>
                                <w:rFonts w:ascii="Arial" w:hAnsi="Arial" w:cs="Arial"/>
                                <w:b/>
                                <w:bCs/>
                                <w:sz w:val="18"/>
                                <w:szCs w:val="18"/>
                                <w:lang w:eastAsia="es-AR"/>
                              </w:rPr>
                            </w:pPr>
                          </w:p>
                          <w:p w14:paraId="0DA39BDA" w14:textId="77777777" w:rsidR="00745FC2" w:rsidRDefault="00745FC2" w:rsidP="00075099">
                            <w:pPr>
                              <w:jc w:val="both"/>
                              <w:rPr>
                                <w:rFonts w:ascii="Arial" w:hAnsi="Arial" w:cs="Arial"/>
                                <w:b/>
                                <w:bCs/>
                                <w:sz w:val="18"/>
                                <w:szCs w:val="18"/>
                                <w:lang w:eastAsia="es-AR"/>
                              </w:rPr>
                            </w:pPr>
                          </w:p>
                          <w:p w14:paraId="0DA39BDB" w14:textId="77777777" w:rsidR="00075099" w:rsidRDefault="00D27CD3" w:rsidP="008018D1">
                            <w:r>
                              <w:t xml:space="preserve">  </w:t>
                            </w:r>
                            <w:r w:rsidR="002479CD" w:rsidRPr="008018D1">
                              <w:rPr>
                                <w:noProof/>
                                <w:lang w:val="es-AR" w:eastAsia="es-AR"/>
                              </w:rPr>
                              <w:drawing>
                                <wp:inline distT="0" distB="0" distL="0" distR="0" wp14:anchorId="0DA39BDE" wp14:editId="0DA39BDF">
                                  <wp:extent cx="5629275" cy="4572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45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39B99" id="_x0000_t202" coordsize="21600,21600" o:spt="202" path="m,l,21600r21600,l21600,xe">
                <v:stroke joinstyle="miter"/>
                <v:path gradientshapeok="t" o:connecttype="rect"/>
              </v:shapetype>
              <v:shape id="Cuadro de texto 2" o:spid="_x0000_s1027" type="#_x0000_t202" style="position:absolute;left:0;text-align:left;margin-left:32.45pt;margin-top:29.8pt;width:469.95pt;height:7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">
                <v:textbox>
                  <w:txbxContent>
                    <w:p w14:paraId="0DA39BAA" w14:textId="77777777" w:rsidR="00E8543F" w:rsidRPr="00D56491" w:rsidRDefault="00E8543F" w:rsidP="00E8543F">
                      <w:pPr>
                        <w:jc w:val="center"/>
                        <w:rPr>
                          <w:rFonts w:ascii="Arial" w:hAnsi="Arial" w:cs="Arial"/>
                          <w:b/>
                          <w:bCs/>
                          <w:sz w:val="16"/>
                          <w:szCs w:val="16"/>
                          <w:lang w:eastAsia="es-AR"/>
                        </w:rPr>
                      </w:pPr>
                    </w:p>
                    <w:p w14:paraId="0DA39BAB" w14:textId="77777777" w:rsidR="00E8543F" w:rsidRPr="00D56491" w:rsidRDefault="00E8543F" w:rsidP="00E8543F">
                      <w:pPr>
                        <w:jc w:val="both"/>
                        <w:rPr>
                          <w:rFonts w:ascii="Arial" w:hAnsi="Arial" w:cs="Arial"/>
                          <w:b/>
                          <w:bCs/>
                          <w:sz w:val="16"/>
                          <w:szCs w:val="16"/>
                          <w:lang w:eastAsia="es-AR"/>
                        </w:rPr>
                      </w:pPr>
                    </w:p>
                    <w:p w14:paraId="0DA39BAC" w14:textId="77777777" w:rsidR="00F65D6A" w:rsidRDefault="00F65D6A" w:rsidP="00E8543F">
                      <w:pPr>
                        <w:spacing w:before="120"/>
                        <w:jc w:val="both"/>
                        <w:rPr>
                          <w:rFonts w:ascii="Arial" w:hAnsi="Arial" w:cs="Arial"/>
                          <w:b/>
                          <w:bCs/>
                          <w:sz w:val="16"/>
                          <w:szCs w:val="16"/>
                          <w:lang w:eastAsia="es-AR"/>
                        </w:rPr>
                      </w:pPr>
                    </w:p>
                    <w:p w14:paraId="0DA39BAD" w14:textId="77777777" w:rsidR="00F65D6A" w:rsidRDefault="00F65D6A" w:rsidP="00E8543F">
                      <w:pPr>
                        <w:spacing w:before="120"/>
                        <w:jc w:val="both"/>
                        <w:rPr>
                          <w:rFonts w:ascii="Arial" w:hAnsi="Arial" w:cs="Arial"/>
                          <w:b/>
                          <w:bCs/>
                          <w:sz w:val="16"/>
                          <w:szCs w:val="16"/>
                          <w:lang w:eastAsia="es-AR"/>
                        </w:rPr>
                      </w:pPr>
                    </w:p>
                    <w:p w14:paraId="0DA39BAE" w14:textId="77777777" w:rsidR="00DB2C20" w:rsidRDefault="00A72A53" w:rsidP="00E8543F">
                      <w:pPr>
                        <w:spacing w:before="120"/>
                        <w:jc w:val="both"/>
                        <w:rPr>
                          <w:rFonts w:ascii="Arial" w:hAnsi="Arial" w:cs="Arial"/>
                          <w:b/>
                          <w:bCs/>
                          <w:sz w:val="16"/>
                          <w:szCs w:val="16"/>
                          <w:lang w:eastAsia="es-AR"/>
                        </w:rPr>
                      </w:pPr>
                      <w:r w:rsidRPr="00D56491">
                        <w:rPr>
                          <w:rFonts w:ascii="Arial" w:hAnsi="Arial" w:cs="Arial"/>
                          <w:b/>
                          <w:bCs/>
                          <w:sz w:val="16"/>
                          <w:szCs w:val="16"/>
                          <w:lang w:eastAsia="es-AR"/>
                        </w:rPr>
                        <w:t xml:space="preserve">A. </w:t>
                      </w:r>
                      <w:r w:rsidR="00E8543F" w:rsidRPr="00D56491">
                        <w:rPr>
                          <w:rFonts w:ascii="Arial" w:hAnsi="Arial" w:cs="Arial"/>
                          <w:b/>
                          <w:bCs/>
                          <w:sz w:val="16"/>
                          <w:szCs w:val="16"/>
                          <w:u w:val="single"/>
                          <w:lang w:eastAsia="es-AR"/>
                        </w:rPr>
                        <w:t>OBJETO</w:t>
                      </w:r>
                      <w:r w:rsidR="00E8543F" w:rsidRPr="00411BF9">
                        <w:rPr>
                          <w:rFonts w:ascii="Arial" w:hAnsi="Arial" w:cs="Arial"/>
                          <w:b/>
                          <w:bCs/>
                          <w:sz w:val="16"/>
                          <w:szCs w:val="16"/>
                          <w:lang w:eastAsia="es-AR"/>
                        </w:rPr>
                        <w:t xml:space="preserve">: </w:t>
                      </w:r>
                      <w:r w:rsidR="00A0371B">
                        <w:rPr>
                          <w:rFonts w:ascii="Arial" w:hAnsi="Arial" w:cs="Arial"/>
                          <w:b/>
                          <w:bCs/>
                          <w:sz w:val="16"/>
                          <w:szCs w:val="16"/>
                          <w:lang w:eastAsia="es-AR"/>
                        </w:rPr>
                        <w:t xml:space="preserve">       </w:t>
                      </w:r>
                    </w:p>
                    <w:p w14:paraId="0DA39BAF" w14:textId="0E58FEF3" w:rsidR="00E8543F" w:rsidRPr="00DB2C20" w:rsidRDefault="00E8543F" w:rsidP="00DB2C20">
                      <w:pPr>
                        <w:spacing w:before="120"/>
                        <w:ind w:firstLine="708"/>
                        <w:jc w:val="both"/>
                        <w:rPr>
                          <w:rFonts w:ascii="Arial" w:hAnsi="Arial" w:cs="Arial"/>
                          <w:sz w:val="16"/>
                          <w:szCs w:val="16"/>
                        </w:rPr>
                      </w:pPr>
                      <w:r w:rsidRPr="00DB2C20">
                        <w:rPr>
                          <w:rFonts w:ascii="Arial" w:hAnsi="Arial" w:cs="Arial"/>
                          <w:bCs/>
                          <w:sz w:val="16"/>
                          <w:szCs w:val="16"/>
                          <w:lang w:eastAsia="es-AR"/>
                        </w:rPr>
                        <w:t>“</w:t>
                      </w:r>
                      <w:r w:rsidR="001B59A1">
                        <w:rPr>
                          <w:rFonts w:ascii="Arial" w:hAnsi="Arial" w:cs="Arial"/>
                          <w:bCs/>
                          <w:sz w:val="16"/>
                          <w:szCs w:val="16"/>
                          <w:lang w:eastAsia="es-AR"/>
                        </w:rPr>
                        <w:t>LUBRICANTE SULLAIR</w:t>
                      </w:r>
                      <w:r w:rsidR="00715C72">
                        <w:rPr>
                          <w:rFonts w:ascii="Arial" w:hAnsi="Arial" w:cs="Arial"/>
                          <w:bCs/>
                          <w:sz w:val="16"/>
                          <w:szCs w:val="16"/>
                          <w:lang w:eastAsia="es-AR"/>
                        </w:rPr>
                        <w:t>”</w:t>
                      </w:r>
                    </w:p>
                    <w:p w14:paraId="0DA39BB0" w14:textId="77777777" w:rsidR="00E8543F" w:rsidRPr="00D56491" w:rsidRDefault="00E8543F" w:rsidP="00E8543F">
                      <w:pPr>
                        <w:jc w:val="both"/>
                        <w:rPr>
                          <w:rFonts w:ascii="Arial" w:hAnsi="Arial" w:cs="Arial"/>
                          <w:b/>
                          <w:bCs/>
                          <w:sz w:val="16"/>
                          <w:szCs w:val="16"/>
                          <w:lang w:eastAsia="es-AR"/>
                        </w:rPr>
                      </w:pPr>
                    </w:p>
                    <w:p w14:paraId="0DA39BB1" w14:textId="77777777" w:rsidR="00A72A53" w:rsidRPr="00715C72" w:rsidRDefault="00A72A53" w:rsidP="00E8543F">
                      <w:pPr>
                        <w:jc w:val="both"/>
                        <w:rPr>
                          <w:rFonts w:ascii="Arial" w:hAnsi="Arial" w:cs="Arial"/>
                          <w:b/>
                          <w:bCs/>
                          <w:sz w:val="16"/>
                          <w:szCs w:val="16"/>
                          <w:lang w:eastAsia="es-AR"/>
                        </w:rPr>
                      </w:pPr>
                      <w:r w:rsidRPr="00D56491">
                        <w:rPr>
                          <w:rFonts w:ascii="Arial" w:hAnsi="Arial" w:cs="Arial"/>
                          <w:b/>
                          <w:bCs/>
                          <w:sz w:val="16"/>
                          <w:szCs w:val="16"/>
                          <w:lang w:eastAsia="es-AR"/>
                        </w:rPr>
                        <w:t xml:space="preserve">B. </w:t>
                      </w:r>
                      <w:r w:rsidRPr="00D56491">
                        <w:rPr>
                          <w:rFonts w:ascii="Arial" w:hAnsi="Arial" w:cs="Arial"/>
                          <w:b/>
                          <w:bCs/>
                          <w:sz w:val="16"/>
                          <w:szCs w:val="16"/>
                          <w:u w:val="single"/>
                          <w:lang w:eastAsia="es-AR"/>
                        </w:rPr>
                        <w:t>CONSULTAS</w:t>
                      </w:r>
                      <w:r w:rsidR="00DF1241" w:rsidRPr="00D56491">
                        <w:rPr>
                          <w:rFonts w:ascii="Arial" w:hAnsi="Arial" w:cs="Arial"/>
                          <w:b/>
                          <w:bCs/>
                          <w:sz w:val="16"/>
                          <w:szCs w:val="16"/>
                          <w:u w:val="single"/>
                          <w:lang w:eastAsia="es-AR"/>
                        </w:rPr>
                        <w:t>/</w:t>
                      </w:r>
                      <w:r w:rsidR="00DF1241" w:rsidRPr="00715C72">
                        <w:rPr>
                          <w:rFonts w:ascii="Arial" w:hAnsi="Arial" w:cs="Arial"/>
                          <w:b/>
                          <w:bCs/>
                          <w:sz w:val="16"/>
                          <w:szCs w:val="16"/>
                          <w:u w:val="single"/>
                          <w:lang w:eastAsia="es-AR"/>
                        </w:rPr>
                        <w:t>CONTACTO</w:t>
                      </w:r>
                      <w:r w:rsidR="00E8543F" w:rsidRPr="00715C72">
                        <w:rPr>
                          <w:rFonts w:ascii="Arial" w:hAnsi="Arial" w:cs="Arial"/>
                          <w:b/>
                          <w:bCs/>
                          <w:sz w:val="16"/>
                          <w:szCs w:val="16"/>
                          <w:lang w:eastAsia="es-AR"/>
                        </w:rPr>
                        <w:t xml:space="preserve">: </w:t>
                      </w:r>
                    </w:p>
                    <w:p w14:paraId="0DA39BB2" w14:textId="77777777" w:rsidR="00A72A53" w:rsidRPr="00715C72" w:rsidRDefault="00A72A53" w:rsidP="00E8543F">
                      <w:pPr>
                        <w:jc w:val="both"/>
                        <w:rPr>
                          <w:rFonts w:ascii="Arial" w:hAnsi="Arial" w:cs="Arial"/>
                          <w:b/>
                          <w:bCs/>
                          <w:sz w:val="16"/>
                          <w:szCs w:val="16"/>
                          <w:lang w:eastAsia="es-AR"/>
                        </w:rPr>
                      </w:pPr>
                    </w:p>
                    <w:p w14:paraId="0DA39BB3" w14:textId="77777777" w:rsidR="00F12499" w:rsidRPr="00F12499" w:rsidRDefault="00A72A53" w:rsidP="00F12499">
                      <w:pPr>
                        <w:ind w:left="708"/>
                        <w:jc w:val="both"/>
                        <w:rPr>
                          <w:rFonts w:ascii="Arial" w:hAnsi="Arial" w:cs="Arial"/>
                          <w:bCs/>
                          <w:sz w:val="16"/>
                          <w:szCs w:val="16"/>
                          <w:lang w:eastAsia="es-AR"/>
                        </w:rPr>
                      </w:pPr>
                      <w:r w:rsidRPr="00715C72">
                        <w:rPr>
                          <w:rFonts w:ascii="Arial" w:hAnsi="Arial" w:cs="Arial"/>
                          <w:bCs/>
                          <w:sz w:val="16"/>
                          <w:szCs w:val="16"/>
                          <w:lang w:eastAsia="es-AR"/>
                        </w:rPr>
                        <w:t xml:space="preserve">(i) </w:t>
                      </w:r>
                      <w:r w:rsidRPr="00715C72">
                        <w:rPr>
                          <w:rFonts w:ascii="Arial" w:hAnsi="Arial" w:cs="Arial"/>
                          <w:bCs/>
                          <w:sz w:val="16"/>
                          <w:szCs w:val="16"/>
                          <w:u w:val="single"/>
                          <w:lang w:eastAsia="es-AR"/>
                        </w:rPr>
                        <w:t>Personalmente</w:t>
                      </w:r>
                      <w:r w:rsidRPr="00715C72">
                        <w:rPr>
                          <w:rFonts w:ascii="Arial" w:hAnsi="Arial" w:cs="Arial"/>
                          <w:bCs/>
                          <w:sz w:val="16"/>
                          <w:szCs w:val="16"/>
                          <w:lang w:eastAsia="es-AR"/>
                        </w:rPr>
                        <w:t>:</w:t>
                      </w:r>
                      <w:r w:rsidRPr="00715C72">
                        <w:rPr>
                          <w:rFonts w:ascii="Arial" w:hAnsi="Arial" w:cs="Arial"/>
                          <w:b/>
                          <w:bCs/>
                          <w:sz w:val="16"/>
                          <w:szCs w:val="16"/>
                          <w:lang w:eastAsia="es-AR"/>
                        </w:rPr>
                        <w:t xml:space="preserve"> </w:t>
                      </w:r>
                      <w:r w:rsidRPr="00715C72">
                        <w:rPr>
                          <w:rFonts w:ascii="Arial" w:hAnsi="Arial" w:cs="Arial"/>
                          <w:bCs/>
                          <w:sz w:val="16"/>
                          <w:szCs w:val="16"/>
                          <w:lang w:eastAsia="es-AR"/>
                        </w:rPr>
                        <w:t xml:space="preserve">en la </w:t>
                      </w:r>
                      <w:r w:rsidR="00F12499" w:rsidRPr="00F12499">
                        <w:rPr>
                          <w:rFonts w:ascii="Arial" w:hAnsi="Arial" w:cs="Arial"/>
                          <w:bCs/>
                          <w:sz w:val="16"/>
                          <w:szCs w:val="16"/>
                          <w:lang w:eastAsia="es-AR"/>
                        </w:rPr>
                        <w:t>Subgerencia de Compras Central</w:t>
                      </w:r>
                      <w:r w:rsidR="00F12499">
                        <w:rPr>
                          <w:rFonts w:ascii="Arial" w:hAnsi="Arial" w:cs="Arial"/>
                          <w:bCs/>
                          <w:sz w:val="16"/>
                          <w:szCs w:val="16"/>
                          <w:lang w:eastAsia="es-AR"/>
                        </w:rPr>
                        <w:t>. Av. Ramos Mejía 13</w:t>
                      </w:r>
                      <w:r w:rsidR="008F6228">
                        <w:rPr>
                          <w:rFonts w:ascii="Arial" w:hAnsi="Arial" w:cs="Arial"/>
                          <w:bCs/>
                          <w:sz w:val="16"/>
                          <w:szCs w:val="16"/>
                          <w:lang w:eastAsia="es-AR"/>
                        </w:rPr>
                        <w:t>5</w:t>
                      </w:r>
                      <w:r w:rsidR="00F12499">
                        <w:rPr>
                          <w:rFonts w:ascii="Arial" w:hAnsi="Arial" w:cs="Arial"/>
                          <w:bCs/>
                          <w:sz w:val="16"/>
                          <w:szCs w:val="16"/>
                          <w:lang w:eastAsia="es-AR"/>
                        </w:rPr>
                        <w:t xml:space="preserve">8 Piso </w:t>
                      </w:r>
                      <w:r w:rsidR="008F6228">
                        <w:rPr>
                          <w:rFonts w:ascii="Arial" w:hAnsi="Arial" w:cs="Arial"/>
                          <w:bCs/>
                          <w:sz w:val="16"/>
                          <w:szCs w:val="16"/>
                          <w:lang w:eastAsia="es-AR"/>
                        </w:rPr>
                        <w:t>3</w:t>
                      </w:r>
                      <w:r w:rsidR="00F12499">
                        <w:rPr>
                          <w:rFonts w:ascii="Arial" w:hAnsi="Arial" w:cs="Arial"/>
                          <w:bCs/>
                          <w:sz w:val="16"/>
                          <w:szCs w:val="16"/>
                          <w:lang w:eastAsia="es-AR"/>
                        </w:rPr>
                        <w:t xml:space="preserve">. </w:t>
                      </w:r>
                      <w:r w:rsidR="00F12499" w:rsidRPr="00F12499">
                        <w:rPr>
                          <w:rFonts w:ascii="Arial" w:hAnsi="Arial" w:cs="Arial"/>
                          <w:bCs/>
                          <w:sz w:val="16"/>
                          <w:szCs w:val="16"/>
                          <w:lang w:eastAsia="es-AR"/>
                        </w:rPr>
                        <w:t>C</w:t>
                      </w:r>
                      <w:r w:rsidR="00F12499">
                        <w:rPr>
                          <w:rFonts w:ascii="Arial" w:hAnsi="Arial" w:cs="Arial"/>
                          <w:bCs/>
                          <w:sz w:val="16"/>
                          <w:szCs w:val="16"/>
                          <w:lang w:eastAsia="es-AR"/>
                        </w:rPr>
                        <w:t>.</w:t>
                      </w:r>
                      <w:r w:rsidR="00F12499" w:rsidRPr="00F12499">
                        <w:rPr>
                          <w:rFonts w:ascii="Arial" w:hAnsi="Arial" w:cs="Arial"/>
                          <w:bCs/>
                          <w:sz w:val="16"/>
                          <w:szCs w:val="16"/>
                          <w:lang w:eastAsia="es-AR"/>
                        </w:rPr>
                        <w:t>A</w:t>
                      </w:r>
                      <w:r w:rsidR="00F12499">
                        <w:rPr>
                          <w:rFonts w:ascii="Arial" w:hAnsi="Arial" w:cs="Arial"/>
                          <w:bCs/>
                          <w:sz w:val="16"/>
                          <w:szCs w:val="16"/>
                          <w:lang w:eastAsia="es-AR"/>
                        </w:rPr>
                        <w:t>.</w:t>
                      </w:r>
                      <w:r w:rsidR="00F12499" w:rsidRPr="00F12499">
                        <w:rPr>
                          <w:rFonts w:ascii="Arial" w:hAnsi="Arial" w:cs="Arial"/>
                          <w:bCs/>
                          <w:sz w:val="16"/>
                          <w:szCs w:val="16"/>
                          <w:lang w:eastAsia="es-AR"/>
                        </w:rPr>
                        <w:t>B</w:t>
                      </w:r>
                      <w:r w:rsidR="00F12499">
                        <w:rPr>
                          <w:rFonts w:ascii="Arial" w:hAnsi="Arial" w:cs="Arial"/>
                          <w:bCs/>
                          <w:sz w:val="16"/>
                          <w:szCs w:val="16"/>
                          <w:lang w:eastAsia="es-AR"/>
                        </w:rPr>
                        <w:t>.</w:t>
                      </w:r>
                      <w:r w:rsidR="00F12499" w:rsidRPr="00F12499">
                        <w:rPr>
                          <w:rFonts w:ascii="Arial" w:hAnsi="Arial" w:cs="Arial"/>
                          <w:bCs/>
                          <w:sz w:val="16"/>
                          <w:szCs w:val="16"/>
                          <w:lang w:eastAsia="es-AR"/>
                        </w:rPr>
                        <w:t>A</w:t>
                      </w:r>
                      <w:r w:rsidR="00F12499">
                        <w:rPr>
                          <w:rFonts w:ascii="Arial" w:hAnsi="Arial" w:cs="Arial"/>
                          <w:bCs/>
                          <w:sz w:val="16"/>
                          <w:szCs w:val="16"/>
                          <w:lang w:eastAsia="es-AR"/>
                        </w:rPr>
                        <w:t>. Retiro.</w:t>
                      </w:r>
                    </w:p>
                    <w:p w14:paraId="0DA39BB4" w14:textId="77777777" w:rsidR="00D56491" w:rsidRPr="00715C72" w:rsidRDefault="00F12499" w:rsidP="00F12499">
                      <w:pPr>
                        <w:ind w:left="708"/>
                        <w:jc w:val="both"/>
                        <w:rPr>
                          <w:rFonts w:ascii="Arial" w:hAnsi="Arial" w:cs="Arial"/>
                          <w:bCs/>
                          <w:sz w:val="16"/>
                          <w:szCs w:val="16"/>
                          <w:lang w:eastAsia="es-AR"/>
                        </w:rPr>
                      </w:pPr>
                      <w:r w:rsidRPr="00F12499">
                        <w:rPr>
                          <w:rFonts w:ascii="Arial" w:hAnsi="Arial" w:cs="Arial"/>
                          <w:bCs/>
                          <w:sz w:val="16"/>
                          <w:szCs w:val="16"/>
                          <w:lang w:eastAsia="es-AR"/>
                        </w:rPr>
                        <w:t>Tel. 2150-9300 Interno 26417</w:t>
                      </w:r>
                      <w:r>
                        <w:rPr>
                          <w:rFonts w:ascii="Arial" w:hAnsi="Arial" w:cs="Arial"/>
                          <w:bCs/>
                          <w:sz w:val="16"/>
                          <w:szCs w:val="16"/>
                          <w:lang w:eastAsia="es-AR"/>
                        </w:rPr>
                        <w:t xml:space="preserve">. </w:t>
                      </w:r>
                      <w:r w:rsidR="00A72A53" w:rsidRPr="00715C72">
                        <w:rPr>
                          <w:rFonts w:ascii="Arial" w:hAnsi="Arial" w:cs="Arial"/>
                          <w:bCs/>
                          <w:sz w:val="16"/>
                          <w:szCs w:val="16"/>
                          <w:lang w:eastAsia="es-AR"/>
                        </w:rPr>
                        <w:t xml:space="preserve">(Horario </w:t>
                      </w:r>
                      <w:r w:rsidR="00EB2829" w:rsidRPr="00EB2829">
                        <w:rPr>
                          <w:rFonts w:ascii="Arial" w:hAnsi="Arial" w:cs="Arial"/>
                          <w:bCs/>
                          <w:sz w:val="16"/>
                          <w:szCs w:val="16"/>
                          <w:lang w:eastAsia="es-AR"/>
                        </w:rPr>
                        <w:t xml:space="preserve">9:00 a 12:30 y de 14:30 a 17:00 </w:t>
                      </w:r>
                      <w:proofErr w:type="spellStart"/>
                      <w:r w:rsidR="00EB2829" w:rsidRPr="00EB2829">
                        <w:rPr>
                          <w:rFonts w:ascii="Arial" w:hAnsi="Arial" w:cs="Arial"/>
                          <w:bCs/>
                          <w:sz w:val="16"/>
                          <w:szCs w:val="16"/>
                          <w:lang w:eastAsia="es-AR"/>
                        </w:rPr>
                        <w:t>hs</w:t>
                      </w:r>
                      <w:proofErr w:type="spellEnd"/>
                      <w:r w:rsidR="00A72A53" w:rsidRPr="00715C72">
                        <w:rPr>
                          <w:rFonts w:ascii="Arial" w:hAnsi="Arial" w:cs="Arial"/>
                          <w:bCs/>
                          <w:sz w:val="16"/>
                          <w:szCs w:val="16"/>
                          <w:lang w:eastAsia="es-AR"/>
                        </w:rPr>
                        <w:t>).</w:t>
                      </w:r>
                    </w:p>
                    <w:p w14:paraId="0DA39BB5" w14:textId="77777777" w:rsidR="00D56491" w:rsidRPr="00715C72" w:rsidRDefault="00D56491" w:rsidP="00D56491">
                      <w:pPr>
                        <w:ind w:left="708"/>
                        <w:jc w:val="both"/>
                        <w:rPr>
                          <w:rFonts w:ascii="Arial" w:hAnsi="Arial" w:cs="Arial"/>
                          <w:b/>
                          <w:bCs/>
                          <w:sz w:val="16"/>
                          <w:szCs w:val="16"/>
                          <w:lang w:eastAsia="es-AR"/>
                        </w:rPr>
                      </w:pPr>
                    </w:p>
                    <w:p w14:paraId="0DA39BB6" w14:textId="77777777" w:rsidR="00D56491" w:rsidRPr="00715C72" w:rsidRDefault="00A72A53" w:rsidP="00D56491">
                      <w:pPr>
                        <w:ind w:left="708"/>
                        <w:jc w:val="both"/>
                        <w:rPr>
                          <w:rFonts w:ascii="Arial" w:hAnsi="Arial" w:cs="Arial"/>
                          <w:bCs/>
                          <w:sz w:val="16"/>
                          <w:szCs w:val="16"/>
                          <w:lang w:eastAsia="es-AR"/>
                        </w:rPr>
                      </w:pPr>
                      <w:r w:rsidRPr="00715C72">
                        <w:rPr>
                          <w:rFonts w:ascii="Arial" w:hAnsi="Arial" w:cs="Arial"/>
                          <w:bCs/>
                          <w:sz w:val="16"/>
                          <w:szCs w:val="16"/>
                          <w:lang w:eastAsia="es-AR"/>
                        </w:rPr>
                        <w:t xml:space="preserve">(ii) </w:t>
                      </w:r>
                      <w:r w:rsidRPr="00715C72">
                        <w:rPr>
                          <w:rFonts w:ascii="Arial" w:hAnsi="Arial" w:cs="Arial"/>
                          <w:bCs/>
                          <w:sz w:val="16"/>
                          <w:szCs w:val="16"/>
                          <w:u w:val="single"/>
                          <w:lang w:eastAsia="es-AR"/>
                        </w:rPr>
                        <w:t>Vía e-mail</w:t>
                      </w:r>
                      <w:r w:rsidRPr="00715C72">
                        <w:rPr>
                          <w:rFonts w:ascii="Arial" w:hAnsi="Arial" w:cs="Arial"/>
                          <w:bCs/>
                          <w:sz w:val="16"/>
                          <w:szCs w:val="16"/>
                          <w:lang w:eastAsia="es-AR"/>
                        </w:rPr>
                        <w:t xml:space="preserve">: </w:t>
                      </w:r>
                      <w:hyperlink r:id="rId13" w:history="1">
                        <w:r w:rsidR="00BD3C60" w:rsidRPr="00715C72">
                          <w:rPr>
                            <w:rStyle w:val="Hipervnculo"/>
                            <w:rFonts w:ascii="Arial" w:hAnsi="Arial" w:cs="Arial"/>
                            <w:bCs/>
                            <w:sz w:val="16"/>
                            <w:szCs w:val="16"/>
                            <w:lang w:eastAsia="es-AR"/>
                          </w:rPr>
                          <w:t>eduardo.bocalandro@trenesargentinos.gob.ar</w:t>
                        </w:r>
                      </w:hyperlink>
                      <w:r w:rsidR="00DF1241" w:rsidRPr="00715C72">
                        <w:rPr>
                          <w:rFonts w:ascii="Arial" w:hAnsi="Arial" w:cs="Arial"/>
                          <w:bCs/>
                          <w:sz w:val="16"/>
                          <w:szCs w:val="16"/>
                          <w:lang w:eastAsia="es-AR"/>
                        </w:rPr>
                        <w:t xml:space="preserve"> </w:t>
                      </w:r>
                    </w:p>
                    <w:p w14:paraId="0DA39BB7" w14:textId="77777777" w:rsidR="00A72A53" w:rsidRPr="00D56491" w:rsidRDefault="00DF1241" w:rsidP="00D56491">
                      <w:pPr>
                        <w:ind w:left="708"/>
                        <w:jc w:val="both"/>
                        <w:rPr>
                          <w:rFonts w:ascii="Arial" w:hAnsi="Arial" w:cs="Arial"/>
                          <w:bCs/>
                          <w:sz w:val="16"/>
                          <w:szCs w:val="16"/>
                          <w:lang w:eastAsia="es-AR"/>
                        </w:rPr>
                      </w:pPr>
                      <w:r w:rsidRPr="00715C72">
                        <w:rPr>
                          <w:rFonts w:ascii="Arial" w:hAnsi="Arial" w:cs="Arial"/>
                          <w:bCs/>
                          <w:sz w:val="16"/>
                          <w:szCs w:val="16"/>
                          <w:lang w:eastAsia="es-AR"/>
                        </w:rPr>
                        <w:t xml:space="preserve">(iii) </w:t>
                      </w:r>
                      <w:r w:rsidRPr="00715C72">
                        <w:rPr>
                          <w:rFonts w:ascii="Arial" w:hAnsi="Arial" w:cs="Arial"/>
                          <w:bCs/>
                          <w:sz w:val="16"/>
                          <w:szCs w:val="16"/>
                          <w:u w:val="single"/>
                          <w:lang w:eastAsia="es-AR"/>
                        </w:rPr>
                        <w:t>Telefónicamente</w:t>
                      </w:r>
                      <w:r w:rsidRPr="00715C72">
                        <w:rPr>
                          <w:rFonts w:ascii="Arial" w:hAnsi="Arial" w:cs="Arial"/>
                          <w:bCs/>
                          <w:sz w:val="16"/>
                          <w:szCs w:val="16"/>
                          <w:lang w:eastAsia="es-AR"/>
                        </w:rPr>
                        <w:t xml:space="preserve">: </w:t>
                      </w:r>
                      <w:r w:rsidR="00A72A53" w:rsidRPr="00715C72">
                        <w:rPr>
                          <w:rFonts w:ascii="Arial" w:hAnsi="Arial" w:cs="Arial"/>
                          <w:bCs/>
                          <w:sz w:val="16"/>
                          <w:szCs w:val="16"/>
                          <w:lang w:eastAsia="es-AR"/>
                        </w:rPr>
                        <w:t>011-</w:t>
                      </w:r>
                      <w:r w:rsidR="00BD3C60" w:rsidRPr="00715C72">
                        <w:rPr>
                          <w:rFonts w:ascii="Arial" w:hAnsi="Arial" w:cs="Arial"/>
                          <w:bCs/>
                          <w:sz w:val="16"/>
                          <w:szCs w:val="16"/>
                          <w:lang w:eastAsia="es-AR"/>
                        </w:rPr>
                        <w:t>2150-9</w:t>
                      </w:r>
                      <w:r w:rsidR="00A72A53" w:rsidRPr="00715C72">
                        <w:rPr>
                          <w:rFonts w:ascii="Arial" w:hAnsi="Arial" w:cs="Arial"/>
                          <w:bCs/>
                          <w:sz w:val="16"/>
                          <w:szCs w:val="16"/>
                          <w:lang w:eastAsia="es-AR"/>
                        </w:rPr>
                        <w:t>300 (int</w:t>
                      </w:r>
                      <w:r w:rsidR="00BD3C60" w:rsidRPr="00715C72">
                        <w:rPr>
                          <w:rFonts w:ascii="Arial" w:hAnsi="Arial" w:cs="Arial"/>
                          <w:bCs/>
                          <w:sz w:val="16"/>
                          <w:szCs w:val="16"/>
                          <w:lang w:eastAsia="es-AR"/>
                        </w:rPr>
                        <w:t>erno</w:t>
                      </w:r>
                      <w:r w:rsidR="00A72A53" w:rsidRPr="00715C72">
                        <w:rPr>
                          <w:rFonts w:ascii="Arial" w:hAnsi="Arial" w:cs="Arial"/>
                          <w:bCs/>
                          <w:sz w:val="16"/>
                          <w:szCs w:val="16"/>
                          <w:lang w:eastAsia="es-AR"/>
                        </w:rPr>
                        <w:t xml:space="preserve"> </w:t>
                      </w:r>
                      <w:r w:rsidR="00BD3C60" w:rsidRPr="00715C72">
                        <w:rPr>
                          <w:rFonts w:ascii="Arial" w:hAnsi="Arial" w:cs="Arial"/>
                          <w:bCs/>
                          <w:sz w:val="16"/>
                          <w:szCs w:val="16"/>
                          <w:lang w:eastAsia="es-AR"/>
                        </w:rPr>
                        <w:t>2</w:t>
                      </w:r>
                      <w:r w:rsidR="00C815EB" w:rsidRPr="00715C72">
                        <w:rPr>
                          <w:rFonts w:ascii="Arial" w:hAnsi="Arial" w:cs="Arial"/>
                          <w:bCs/>
                          <w:sz w:val="16"/>
                          <w:szCs w:val="16"/>
                          <w:lang w:eastAsia="es-AR"/>
                        </w:rPr>
                        <w:t>64</w:t>
                      </w:r>
                      <w:r w:rsidR="009A1DFA" w:rsidRPr="00715C72">
                        <w:rPr>
                          <w:rFonts w:ascii="Arial" w:hAnsi="Arial" w:cs="Arial"/>
                          <w:bCs/>
                          <w:sz w:val="16"/>
                          <w:szCs w:val="16"/>
                          <w:lang w:eastAsia="es-AR"/>
                        </w:rPr>
                        <w:t>17</w:t>
                      </w:r>
                      <w:r w:rsidR="00A72A53" w:rsidRPr="00715C72">
                        <w:rPr>
                          <w:rFonts w:ascii="Arial" w:hAnsi="Arial" w:cs="Arial"/>
                          <w:bCs/>
                          <w:sz w:val="16"/>
                          <w:szCs w:val="16"/>
                          <w:lang w:eastAsia="es-AR"/>
                        </w:rPr>
                        <w:t>)</w:t>
                      </w:r>
                    </w:p>
                    <w:p w14:paraId="0DA39BB8" w14:textId="77777777" w:rsidR="00A72A53" w:rsidRPr="00D56491" w:rsidRDefault="00A72A53" w:rsidP="00E8543F">
                      <w:pPr>
                        <w:jc w:val="both"/>
                        <w:rPr>
                          <w:rFonts w:ascii="Arial" w:hAnsi="Arial" w:cs="Arial"/>
                          <w:b/>
                          <w:bCs/>
                          <w:sz w:val="16"/>
                          <w:szCs w:val="16"/>
                          <w:lang w:eastAsia="es-AR"/>
                        </w:rPr>
                      </w:pPr>
                    </w:p>
                    <w:p w14:paraId="0DA39BB9" w14:textId="77777777" w:rsidR="00DB2C20" w:rsidRDefault="00A72A53" w:rsidP="00E8543F">
                      <w:pPr>
                        <w:jc w:val="both"/>
                        <w:rPr>
                          <w:rFonts w:ascii="Arial" w:hAnsi="Arial" w:cs="Arial"/>
                          <w:b/>
                          <w:bCs/>
                          <w:sz w:val="16"/>
                          <w:szCs w:val="16"/>
                          <w:lang w:eastAsia="es-AR"/>
                        </w:rPr>
                      </w:pPr>
                      <w:r w:rsidRPr="00D56491">
                        <w:rPr>
                          <w:rFonts w:ascii="Arial" w:hAnsi="Arial" w:cs="Arial"/>
                          <w:b/>
                          <w:bCs/>
                          <w:sz w:val="16"/>
                          <w:szCs w:val="16"/>
                          <w:lang w:eastAsia="es-AR"/>
                        </w:rPr>
                        <w:t xml:space="preserve">C. </w:t>
                      </w:r>
                      <w:r w:rsidRPr="00D56491">
                        <w:rPr>
                          <w:rFonts w:ascii="Arial" w:hAnsi="Arial" w:cs="Arial"/>
                          <w:b/>
                          <w:bCs/>
                          <w:sz w:val="16"/>
                          <w:szCs w:val="16"/>
                          <w:u w:val="single"/>
                          <w:lang w:eastAsia="es-AR"/>
                        </w:rPr>
                        <w:t xml:space="preserve">FECHA </w:t>
                      </w:r>
                      <w:r w:rsidR="00DB2C20" w:rsidRPr="00D56491">
                        <w:rPr>
                          <w:rFonts w:ascii="Arial" w:hAnsi="Arial" w:cs="Arial"/>
                          <w:b/>
                          <w:bCs/>
                          <w:sz w:val="16"/>
                          <w:szCs w:val="16"/>
                          <w:u w:val="single"/>
                          <w:lang w:eastAsia="es-AR"/>
                        </w:rPr>
                        <w:t>LÍMITE</w:t>
                      </w:r>
                      <w:r w:rsidRPr="00D56491">
                        <w:rPr>
                          <w:rFonts w:ascii="Arial" w:hAnsi="Arial" w:cs="Arial"/>
                          <w:b/>
                          <w:bCs/>
                          <w:sz w:val="16"/>
                          <w:szCs w:val="16"/>
                          <w:u w:val="single"/>
                          <w:lang w:eastAsia="es-AR"/>
                        </w:rPr>
                        <w:t xml:space="preserve"> DE RECEPCIÓN DE OFERTAS</w:t>
                      </w:r>
                      <w:r w:rsidR="00DF1241" w:rsidRPr="00D56491">
                        <w:rPr>
                          <w:rFonts w:ascii="Arial" w:hAnsi="Arial" w:cs="Arial"/>
                          <w:b/>
                          <w:bCs/>
                          <w:sz w:val="16"/>
                          <w:szCs w:val="16"/>
                          <w:lang w:eastAsia="es-AR"/>
                        </w:rPr>
                        <w:t xml:space="preserve">: </w:t>
                      </w:r>
                    </w:p>
                    <w:p w14:paraId="0DA39BBA" w14:textId="77777777" w:rsidR="00DB2C20" w:rsidRDefault="00DB2C20" w:rsidP="00E8543F">
                      <w:pPr>
                        <w:jc w:val="both"/>
                        <w:rPr>
                          <w:rFonts w:ascii="Arial" w:hAnsi="Arial" w:cs="Arial"/>
                          <w:b/>
                          <w:bCs/>
                          <w:sz w:val="16"/>
                          <w:szCs w:val="16"/>
                          <w:lang w:eastAsia="es-AR"/>
                        </w:rPr>
                      </w:pPr>
                    </w:p>
                    <w:p w14:paraId="0DA39BBB" w14:textId="40B52C9B" w:rsidR="00A72A53" w:rsidRPr="00DB2C20" w:rsidRDefault="00DB2C20" w:rsidP="00DB2C20">
                      <w:pPr>
                        <w:ind w:firstLine="708"/>
                        <w:jc w:val="both"/>
                        <w:rPr>
                          <w:rFonts w:ascii="Arial" w:hAnsi="Arial" w:cs="Arial"/>
                          <w:bCs/>
                          <w:sz w:val="16"/>
                          <w:szCs w:val="16"/>
                          <w:lang w:eastAsia="es-AR"/>
                        </w:rPr>
                      </w:pPr>
                      <w:r w:rsidRPr="00DB2C20">
                        <w:rPr>
                          <w:rFonts w:ascii="Arial" w:hAnsi="Arial" w:cs="Arial"/>
                          <w:bCs/>
                          <w:sz w:val="16"/>
                          <w:szCs w:val="16"/>
                          <w:lang w:eastAsia="es-AR"/>
                        </w:rPr>
                        <w:t xml:space="preserve">HASTA EL DÍA </w:t>
                      </w:r>
                      <w:r w:rsidR="005A2671">
                        <w:rPr>
                          <w:rFonts w:ascii="Arial" w:hAnsi="Arial" w:cs="Arial"/>
                          <w:b/>
                          <w:bCs/>
                          <w:sz w:val="16"/>
                          <w:szCs w:val="16"/>
                          <w:lang w:eastAsia="es-AR"/>
                        </w:rPr>
                        <w:t>30/04</w:t>
                      </w:r>
                      <w:r w:rsidR="000A3DBF" w:rsidRPr="008F6228">
                        <w:rPr>
                          <w:rFonts w:ascii="Arial" w:hAnsi="Arial" w:cs="Arial"/>
                          <w:b/>
                          <w:bCs/>
                          <w:sz w:val="16"/>
                          <w:szCs w:val="16"/>
                          <w:lang w:eastAsia="es-AR"/>
                        </w:rPr>
                        <w:t>/20</w:t>
                      </w:r>
                      <w:r w:rsidR="0062550A">
                        <w:rPr>
                          <w:rFonts w:ascii="Arial" w:hAnsi="Arial" w:cs="Arial"/>
                          <w:b/>
                          <w:bCs/>
                          <w:sz w:val="16"/>
                          <w:szCs w:val="16"/>
                          <w:lang w:eastAsia="es-AR"/>
                        </w:rPr>
                        <w:t>2</w:t>
                      </w:r>
                      <w:r w:rsidR="00D27CD3">
                        <w:rPr>
                          <w:rFonts w:ascii="Arial" w:hAnsi="Arial" w:cs="Arial"/>
                          <w:b/>
                          <w:bCs/>
                          <w:sz w:val="16"/>
                          <w:szCs w:val="16"/>
                          <w:lang w:eastAsia="es-AR"/>
                        </w:rPr>
                        <w:t>1</w:t>
                      </w:r>
                      <w:r w:rsidR="00A72A53" w:rsidRPr="00DB2C20">
                        <w:rPr>
                          <w:rFonts w:ascii="Arial" w:hAnsi="Arial" w:cs="Arial"/>
                          <w:bCs/>
                          <w:sz w:val="16"/>
                          <w:szCs w:val="16"/>
                          <w:lang w:eastAsia="es-AR"/>
                        </w:rPr>
                        <w:t xml:space="preserve"> </w:t>
                      </w:r>
                    </w:p>
                    <w:p w14:paraId="0DA39BBC" w14:textId="77777777" w:rsidR="00DF1241" w:rsidRPr="00D56491" w:rsidRDefault="00DF1241" w:rsidP="00E8543F">
                      <w:pPr>
                        <w:jc w:val="both"/>
                        <w:rPr>
                          <w:rFonts w:ascii="Arial" w:hAnsi="Arial" w:cs="Arial"/>
                          <w:b/>
                          <w:bCs/>
                          <w:sz w:val="16"/>
                          <w:szCs w:val="16"/>
                          <w:lang w:eastAsia="es-AR"/>
                        </w:rPr>
                      </w:pPr>
                      <w:bookmarkStart w:id="1" w:name="_GoBack"/>
                      <w:bookmarkEnd w:id="1"/>
                    </w:p>
                    <w:p w14:paraId="0DA39BBD" w14:textId="77777777" w:rsidR="00DF1241" w:rsidRPr="00D56491" w:rsidRDefault="00DF1241" w:rsidP="00E8543F">
                      <w:pPr>
                        <w:jc w:val="both"/>
                        <w:rPr>
                          <w:rFonts w:ascii="Arial" w:hAnsi="Arial" w:cs="Arial"/>
                          <w:b/>
                          <w:bCs/>
                          <w:sz w:val="16"/>
                          <w:szCs w:val="16"/>
                          <w:lang w:eastAsia="es-AR"/>
                        </w:rPr>
                      </w:pPr>
                      <w:r w:rsidRPr="00D56491">
                        <w:rPr>
                          <w:rFonts w:ascii="Arial" w:hAnsi="Arial" w:cs="Arial"/>
                          <w:b/>
                          <w:bCs/>
                          <w:sz w:val="16"/>
                          <w:szCs w:val="16"/>
                          <w:lang w:eastAsia="es-AR"/>
                        </w:rPr>
                        <w:t xml:space="preserve">D. </w:t>
                      </w:r>
                      <w:r w:rsidRPr="00D56491">
                        <w:rPr>
                          <w:rFonts w:ascii="Arial" w:hAnsi="Arial" w:cs="Arial"/>
                          <w:b/>
                          <w:bCs/>
                          <w:sz w:val="16"/>
                          <w:szCs w:val="16"/>
                          <w:u w:val="single"/>
                          <w:lang w:eastAsia="es-AR"/>
                        </w:rPr>
                        <w:t>PRESENTACIÓN DE OFERTAS</w:t>
                      </w:r>
                      <w:r w:rsidR="008867C0">
                        <w:rPr>
                          <w:rFonts w:ascii="Arial" w:hAnsi="Arial" w:cs="Arial"/>
                          <w:b/>
                          <w:bCs/>
                          <w:sz w:val="16"/>
                          <w:szCs w:val="16"/>
                          <w:u w:val="single"/>
                          <w:lang w:eastAsia="es-AR"/>
                        </w:rPr>
                        <w:t xml:space="preserve"> (económicas y técnicas)</w:t>
                      </w:r>
                      <w:r w:rsidRPr="00D56491">
                        <w:rPr>
                          <w:rFonts w:ascii="Arial" w:hAnsi="Arial" w:cs="Arial"/>
                          <w:b/>
                          <w:bCs/>
                          <w:sz w:val="16"/>
                          <w:szCs w:val="16"/>
                          <w:lang w:eastAsia="es-AR"/>
                        </w:rPr>
                        <w:t xml:space="preserve">: </w:t>
                      </w:r>
                    </w:p>
                    <w:p w14:paraId="0DA39BBE" w14:textId="77777777" w:rsidR="00DF1241" w:rsidRPr="00D56491" w:rsidRDefault="00DF1241" w:rsidP="00E8543F">
                      <w:pPr>
                        <w:jc w:val="both"/>
                        <w:rPr>
                          <w:rFonts w:ascii="Arial" w:hAnsi="Arial" w:cs="Arial"/>
                          <w:bCs/>
                          <w:sz w:val="16"/>
                          <w:szCs w:val="16"/>
                          <w:lang w:eastAsia="es-AR"/>
                        </w:rPr>
                      </w:pPr>
                    </w:p>
                    <w:p w14:paraId="0DA39BBF" w14:textId="77777777" w:rsidR="00D27CD3" w:rsidRPr="00D27CD3" w:rsidRDefault="00DF1241" w:rsidP="0023735D">
                      <w:pPr>
                        <w:pStyle w:val="Prrafodelista"/>
                        <w:numPr>
                          <w:ilvl w:val="0"/>
                          <w:numId w:val="1"/>
                        </w:numPr>
                        <w:shd w:val="clear" w:color="auto" w:fill="FFFFFF"/>
                        <w:ind w:left="708"/>
                        <w:jc w:val="both"/>
                        <w:rPr>
                          <w:rStyle w:val="Hipervnculo"/>
                          <w:rFonts w:ascii="Arial" w:hAnsi="Arial" w:cs="Arial"/>
                          <w:bCs/>
                          <w:color w:val="auto"/>
                          <w:sz w:val="16"/>
                          <w:szCs w:val="16"/>
                          <w:u w:val="none"/>
                          <w:lang w:eastAsia="es-AR"/>
                        </w:rPr>
                      </w:pPr>
                      <w:r w:rsidRPr="00D27CD3">
                        <w:rPr>
                          <w:rFonts w:ascii="Arial" w:hAnsi="Arial" w:cs="Arial"/>
                          <w:bCs/>
                          <w:sz w:val="16"/>
                          <w:szCs w:val="16"/>
                          <w:lang w:eastAsia="es-AR"/>
                        </w:rPr>
                        <w:t xml:space="preserve">(i) </w:t>
                      </w:r>
                      <w:r w:rsidR="00F12499" w:rsidRPr="00D27CD3">
                        <w:rPr>
                          <w:rFonts w:ascii="Arial" w:hAnsi="Arial" w:cs="Arial"/>
                          <w:bCs/>
                          <w:sz w:val="16"/>
                          <w:szCs w:val="16"/>
                          <w:u w:val="single"/>
                          <w:lang w:eastAsia="es-AR"/>
                        </w:rPr>
                        <w:t>Vía e-mail</w:t>
                      </w:r>
                      <w:r w:rsidR="00F12499" w:rsidRPr="00D27CD3">
                        <w:rPr>
                          <w:rFonts w:ascii="Arial" w:hAnsi="Arial" w:cs="Arial"/>
                          <w:bCs/>
                          <w:sz w:val="16"/>
                          <w:szCs w:val="16"/>
                          <w:lang w:eastAsia="es-AR"/>
                        </w:rPr>
                        <w:t>:</w:t>
                      </w:r>
                      <w:r w:rsidRPr="00D27CD3">
                        <w:rPr>
                          <w:rFonts w:ascii="Arial" w:hAnsi="Arial" w:cs="Arial"/>
                          <w:bCs/>
                          <w:sz w:val="16"/>
                          <w:szCs w:val="16"/>
                          <w:lang w:eastAsia="es-AR"/>
                        </w:rPr>
                        <w:t xml:space="preserve"> </w:t>
                      </w:r>
                      <w:hyperlink r:id="rId14" w:history="1">
                        <w:r w:rsidR="00CA7AEB" w:rsidRPr="00721AEE">
                          <w:rPr>
                            <w:rStyle w:val="Hipervnculo"/>
                          </w:rPr>
                          <w:t xml:space="preserve"> </w:t>
                        </w:r>
                        <w:r w:rsidR="00CA7AEB" w:rsidRPr="00D27CD3">
                          <w:rPr>
                            <w:rStyle w:val="Hipervnculo"/>
                            <w:rFonts w:ascii="Arial" w:hAnsi="Arial" w:cs="Arial"/>
                            <w:sz w:val="24"/>
                            <w:szCs w:val="24"/>
                          </w:rPr>
                          <w:t>eduardo.bocalandro@trenesargentinos.gob.ar</w:t>
                        </w:r>
                      </w:hyperlink>
                    </w:p>
                    <w:p w14:paraId="0DA39BC0" w14:textId="77777777" w:rsidR="00D27CD3" w:rsidRPr="00D27CD3" w:rsidRDefault="00DF1241" w:rsidP="00A46C11">
                      <w:pPr>
                        <w:pStyle w:val="Prrafodelista"/>
                        <w:numPr>
                          <w:ilvl w:val="0"/>
                          <w:numId w:val="1"/>
                        </w:numPr>
                        <w:shd w:val="clear" w:color="auto" w:fill="FFFFFF"/>
                        <w:ind w:left="708"/>
                        <w:jc w:val="both"/>
                        <w:rPr>
                          <w:rFonts w:ascii="Arial" w:hAnsi="Arial" w:cs="Arial"/>
                          <w:bCs/>
                          <w:sz w:val="16"/>
                          <w:szCs w:val="16"/>
                          <w:lang w:eastAsia="es-AR"/>
                        </w:rPr>
                      </w:pPr>
                      <w:r w:rsidRPr="00D27CD3">
                        <w:rPr>
                          <w:rFonts w:ascii="Arial" w:hAnsi="Arial" w:cs="Arial"/>
                          <w:bCs/>
                          <w:sz w:val="16"/>
                          <w:szCs w:val="16"/>
                          <w:lang w:eastAsia="es-AR"/>
                        </w:rPr>
                        <w:t xml:space="preserve">(ii) </w:t>
                      </w:r>
                      <w:r w:rsidR="00F12499" w:rsidRPr="00D27CD3">
                        <w:rPr>
                          <w:rFonts w:ascii="Arial" w:hAnsi="Arial" w:cs="Arial"/>
                          <w:bCs/>
                          <w:sz w:val="16"/>
                          <w:szCs w:val="16"/>
                          <w:u w:val="single"/>
                          <w:lang w:eastAsia="es-AR"/>
                        </w:rPr>
                        <w:t>Personalmente</w:t>
                      </w:r>
                      <w:r w:rsidR="00F12499" w:rsidRPr="00D27CD3">
                        <w:rPr>
                          <w:rFonts w:ascii="Arial" w:hAnsi="Arial" w:cs="Arial"/>
                          <w:bCs/>
                          <w:sz w:val="16"/>
                          <w:szCs w:val="16"/>
                          <w:lang w:eastAsia="es-AR"/>
                        </w:rPr>
                        <w:t>:</w:t>
                      </w:r>
                      <w:r w:rsidRPr="00D27CD3">
                        <w:rPr>
                          <w:rFonts w:ascii="Arial" w:hAnsi="Arial" w:cs="Arial"/>
                          <w:bCs/>
                          <w:sz w:val="16"/>
                          <w:szCs w:val="16"/>
                          <w:lang w:eastAsia="es-AR"/>
                        </w:rPr>
                        <w:t xml:space="preserve"> por escrito en la</w:t>
                      </w:r>
                      <w:r w:rsidR="00712B31" w:rsidRPr="00D27CD3">
                        <w:rPr>
                          <w:rFonts w:ascii="Arial" w:hAnsi="Arial" w:cs="Arial"/>
                          <w:bCs/>
                          <w:sz w:val="16"/>
                          <w:szCs w:val="16"/>
                          <w:lang w:eastAsia="es-AR"/>
                        </w:rPr>
                        <w:t xml:space="preserve"> Subgerencia antes mencionada.</w:t>
                      </w:r>
                    </w:p>
                    <w:p w14:paraId="0DA39BC1" w14:textId="77777777" w:rsidR="00D27CD3" w:rsidRPr="00D27CD3" w:rsidRDefault="00D27CD3" w:rsidP="00D27CD3">
                      <w:pPr>
                        <w:jc w:val="both"/>
                        <w:rPr>
                          <w:rFonts w:ascii="Arial" w:hAnsi="Arial" w:cs="Arial"/>
                          <w:b/>
                          <w:bCs/>
                          <w:sz w:val="16"/>
                          <w:szCs w:val="16"/>
                          <w:u w:val="single"/>
                          <w:lang w:eastAsia="es-AR"/>
                        </w:rPr>
                      </w:pPr>
                      <w:r w:rsidRPr="00D27CD3">
                        <w:rPr>
                          <w:rFonts w:ascii="Arial" w:hAnsi="Arial" w:cs="Arial"/>
                          <w:b/>
                          <w:bCs/>
                          <w:sz w:val="16"/>
                          <w:szCs w:val="16"/>
                          <w:u w:val="single"/>
                          <w:lang w:eastAsia="es-AR"/>
                        </w:rPr>
                        <w:t>E. CONDICIONES PARTICULARES:</w:t>
                      </w:r>
                    </w:p>
                    <w:p w14:paraId="0DA39BC2" w14:textId="77777777" w:rsidR="00D27CD3" w:rsidRDefault="00D27CD3" w:rsidP="00D27CD3">
                      <w:pPr>
                        <w:jc w:val="both"/>
                        <w:rPr>
                          <w:rFonts w:ascii="Arial" w:hAnsi="Arial" w:cs="Arial"/>
                          <w:bCs/>
                          <w:sz w:val="16"/>
                          <w:szCs w:val="16"/>
                          <w:lang w:eastAsia="es-AR"/>
                        </w:rPr>
                      </w:pPr>
                    </w:p>
                    <w:p w14:paraId="0DA39BC3" w14:textId="77777777" w:rsidR="00D27CD3" w:rsidRPr="00D27CD3" w:rsidRDefault="00D27CD3" w:rsidP="00D27CD3">
                      <w:pPr>
                        <w:pStyle w:val="NormalWeb"/>
                        <w:rPr>
                          <w:rFonts w:ascii="Arial" w:hAnsi="Arial" w:cs="Arial"/>
                          <w:color w:val="000000"/>
                          <w:sz w:val="16"/>
                          <w:szCs w:val="16"/>
                        </w:rPr>
                      </w:pPr>
                      <w:r w:rsidRPr="00D27CD3">
                        <w:rPr>
                          <w:rFonts w:ascii="Arial" w:hAnsi="Arial" w:cs="Arial"/>
                          <w:color w:val="000000"/>
                          <w:sz w:val="16"/>
                          <w:szCs w:val="16"/>
                        </w:rPr>
                        <w:t>1- </w:t>
                      </w:r>
                      <w:r w:rsidRPr="00D27CD3">
                        <w:rPr>
                          <w:rFonts w:ascii="Arial" w:hAnsi="Arial" w:cs="Arial"/>
                          <w:color w:val="000000"/>
                          <w:sz w:val="16"/>
                          <w:szCs w:val="16"/>
                          <w:u w:val="single"/>
                        </w:rPr>
                        <w:t>Moneda de cotización</w:t>
                      </w:r>
                      <w:r w:rsidRPr="00D27CD3">
                        <w:rPr>
                          <w:rFonts w:ascii="Arial" w:hAnsi="Arial" w:cs="Arial"/>
                          <w:color w:val="000000"/>
                          <w:sz w:val="16"/>
                          <w:szCs w:val="16"/>
                        </w:rPr>
                        <w:t>: Se aceptarán cotizaciones en PESOS y/o MONEDA EXTRANJERA.</w:t>
                      </w:r>
                    </w:p>
                    <w:p w14:paraId="0DA39BC4" w14:textId="77777777" w:rsidR="00D27CD3" w:rsidRPr="00D27CD3" w:rsidRDefault="00D27CD3" w:rsidP="00D27CD3">
                      <w:pPr>
                        <w:pStyle w:val="NormalWeb"/>
                        <w:rPr>
                          <w:rFonts w:ascii="Arial" w:hAnsi="Arial" w:cs="Arial"/>
                          <w:color w:val="000000"/>
                          <w:sz w:val="16"/>
                          <w:szCs w:val="16"/>
                        </w:rPr>
                      </w:pPr>
                      <w:r w:rsidRPr="00D27CD3">
                        <w:rPr>
                          <w:rFonts w:ascii="Arial" w:hAnsi="Arial" w:cs="Arial"/>
                          <w:color w:val="000000"/>
                          <w:sz w:val="16"/>
                          <w:szCs w:val="16"/>
                        </w:rPr>
                        <w:t xml:space="preserve">2- </w:t>
                      </w:r>
                      <w:r w:rsidRPr="00D27CD3">
                        <w:rPr>
                          <w:rFonts w:ascii="Arial" w:hAnsi="Arial" w:cs="Arial"/>
                          <w:color w:val="000000"/>
                          <w:sz w:val="16"/>
                          <w:szCs w:val="16"/>
                          <w:u w:val="single"/>
                        </w:rPr>
                        <w:t>Forma de cotización</w:t>
                      </w:r>
                      <w:r w:rsidRPr="00D27CD3">
                        <w:rPr>
                          <w:rFonts w:ascii="Arial" w:hAnsi="Arial" w:cs="Arial"/>
                          <w:color w:val="000000"/>
                          <w:sz w:val="16"/>
                          <w:szCs w:val="16"/>
                        </w:rPr>
                        <w:t>: Se aceptarán ofertas por renglón, grupo de renglones o la totalidad de los renglones.</w:t>
                      </w:r>
                    </w:p>
                    <w:p w14:paraId="0DA39BC5" w14:textId="77777777" w:rsidR="00D27CD3" w:rsidRPr="00D27CD3" w:rsidRDefault="00D27CD3" w:rsidP="00D27CD3">
                      <w:pPr>
                        <w:pStyle w:val="NormalWeb"/>
                        <w:rPr>
                          <w:rFonts w:ascii="Arial" w:hAnsi="Arial" w:cs="Arial"/>
                          <w:color w:val="000000"/>
                          <w:sz w:val="16"/>
                          <w:szCs w:val="16"/>
                        </w:rPr>
                      </w:pPr>
                      <w:r w:rsidRPr="00D27CD3">
                        <w:rPr>
                          <w:rFonts w:ascii="Arial" w:hAnsi="Arial" w:cs="Arial"/>
                          <w:color w:val="000000"/>
                          <w:sz w:val="16"/>
                          <w:szCs w:val="16"/>
                        </w:rPr>
                        <w:t xml:space="preserve">3- </w:t>
                      </w:r>
                      <w:r w:rsidRPr="00D27CD3">
                        <w:rPr>
                          <w:rFonts w:ascii="Arial" w:hAnsi="Arial" w:cs="Arial"/>
                          <w:color w:val="000000"/>
                          <w:sz w:val="16"/>
                          <w:szCs w:val="16"/>
                          <w:u w:val="single"/>
                        </w:rPr>
                        <w:t>Adjudicación</w:t>
                      </w:r>
                      <w:r w:rsidRPr="00D27CD3">
                        <w:rPr>
                          <w:rFonts w:ascii="Arial" w:hAnsi="Arial" w:cs="Arial"/>
                          <w:color w:val="000000"/>
                          <w:sz w:val="16"/>
                          <w:szCs w:val="16"/>
                        </w:rPr>
                        <w:t>: SOFSE podrá adjudicar por renglón, grupo de renglones o por la totalidad de los renglones.</w:t>
                      </w:r>
                    </w:p>
                    <w:p w14:paraId="0DA39BC6" w14:textId="77777777" w:rsidR="00D27CD3" w:rsidRPr="00D27CD3" w:rsidRDefault="00D27CD3" w:rsidP="00D27CD3">
                      <w:pPr>
                        <w:shd w:val="clear" w:color="auto" w:fill="FFFFFF"/>
                        <w:rPr>
                          <w:rFonts w:ascii="Arial" w:hAnsi="Arial" w:cs="Arial"/>
                          <w:color w:val="000000"/>
                          <w:sz w:val="16"/>
                          <w:szCs w:val="16"/>
                          <w:lang w:eastAsia="es-AR"/>
                        </w:rPr>
                      </w:pPr>
                    </w:p>
                    <w:p w14:paraId="0DA39BC7" w14:textId="77777777" w:rsidR="00D27CD3" w:rsidRPr="00D27CD3" w:rsidRDefault="00D27CD3" w:rsidP="00D27CD3">
                      <w:pPr>
                        <w:shd w:val="clear" w:color="auto" w:fill="FFFFFF"/>
                        <w:rPr>
                          <w:rFonts w:ascii="Arial" w:hAnsi="Arial" w:cs="Arial"/>
                          <w:color w:val="000000"/>
                          <w:sz w:val="16"/>
                          <w:szCs w:val="16"/>
                          <w:lang w:eastAsia="es-AR"/>
                        </w:rPr>
                      </w:pPr>
                      <w:r w:rsidRPr="00D27CD3">
                        <w:rPr>
                          <w:rFonts w:ascii="Arial" w:hAnsi="Arial" w:cs="Arial"/>
                          <w:color w:val="000000"/>
                          <w:sz w:val="16"/>
                          <w:szCs w:val="16"/>
                          <w:lang w:eastAsia="es-AR"/>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p>
                    <w:p w14:paraId="0DA39BC8" w14:textId="77777777" w:rsidR="00D27CD3" w:rsidRPr="00D27CD3" w:rsidRDefault="00D27CD3" w:rsidP="00D27CD3">
                      <w:pPr>
                        <w:shd w:val="clear" w:color="auto" w:fill="FFFFFF"/>
                        <w:rPr>
                          <w:rFonts w:ascii="Arial" w:hAnsi="Arial" w:cs="Arial"/>
                          <w:color w:val="000000"/>
                          <w:sz w:val="16"/>
                          <w:szCs w:val="16"/>
                          <w:lang w:eastAsia="es-AR"/>
                        </w:rPr>
                      </w:pPr>
                      <w:r w:rsidRPr="00D27CD3">
                        <w:rPr>
                          <w:rFonts w:ascii="Arial" w:hAnsi="Arial" w:cs="Arial"/>
                          <w:color w:val="000000"/>
                          <w:sz w:val="16"/>
                          <w:szCs w:val="16"/>
                          <w:lang w:eastAsia="es-AR"/>
                        </w:rPr>
                        <w:t>SOFSE adjudicará y emitirá la correspondiente Orden de Compra, sobre la propuesta más conveniente, tomando en cuenta la oferta económica y/o técnica, la capacidad de contratación, antecedentes y toda información tendiente a asegurar las mejores condiciones de lo requerido.</w:t>
                      </w:r>
                    </w:p>
                    <w:p w14:paraId="0DA39BC9" w14:textId="77777777" w:rsidR="00D27CD3" w:rsidRPr="00D27CD3" w:rsidRDefault="00D27CD3" w:rsidP="00D27CD3">
                      <w:pPr>
                        <w:shd w:val="clear" w:color="auto" w:fill="FFFFFF"/>
                        <w:rPr>
                          <w:rFonts w:ascii="Arial" w:hAnsi="Arial" w:cs="Arial"/>
                          <w:color w:val="000000"/>
                          <w:sz w:val="16"/>
                          <w:szCs w:val="16"/>
                          <w:lang w:eastAsia="es-AR"/>
                        </w:rPr>
                      </w:pPr>
                      <w:r w:rsidRPr="00D27CD3">
                        <w:rPr>
                          <w:rFonts w:ascii="Arial" w:hAnsi="Arial" w:cs="Arial"/>
                          <w:color w:val="000000"/>
                          <w:sz w:val="16"/>
                          <w:szCs w:val="16"/>
                          <w:lang w:eastAsia="es-AR"/>
                        </w:rPr>
                        <w:t>SOFSE podrá apartarse de este criterio de adjudicación si razones de conveniencia así lo aconsejan.​</w:t>
                      </w:r>
                    </w:p>
                    <w:p w14:paraId="0DA39BCA" w14:textId="77777777" w:rsidR="00D27CD3" w:rsidRPr="00D27CD3" w:rsidRDefault="00D27CD3" w:rsidP="00D27CD3">
                      <w:pPr>
                        <w:shd w:val="clear" w:color="auto" w:fill="FFFFFF"/>
                        <w:rPr>
                          <w:rFonts w:ascii="Arial" w:hAnsi="Arial" w:cs="Arial"/>
                          <w:color w:val="000000"/>
                          <w:sz w:val="16"/>
                          <w:szCs w:val="16"/>
                          <w:lang w:eastAsia="es-AR"/>
                        </w:rPr>
                      </w:pPr>
                    </w:p>
                    <w:p w14:paraId="0DA39BCB" w14:textId="77777777" w:rsidR="00D27CD3" w:rsidRPr="00D27CD3" w:rsidRDefault="00D27CD3" w:rsidP="00D27CD3">
                      <w:pPr>
                        <w:jc w:val="both"/>
                        <w:rPr>
                          <w:rFonts w:ascii="Arial" w:hAnsi="Arial" w:cs="Arial"/>
                          <w:color w:val="000000"/>
                          <w:sz w:val="16"/>
                          <w:szCs w:val="16"/>
                          <w:lang w:eastAsia="es-AR"/>
                        </w:rPr>
                      </w:pPr>
                      <w:r w:rsidRPr="00D27CD3">
                        <w:rPr>
                          <w:rFonts w:ascii="Arial" w:hAnsi="Arial" w:cs="Arial"/>
                          <w:color w:val="000000" w:themeColor="text1"/>
                          <w:sz w:val="16"/>
                          <w:szCs w:val="16"/>
                          <w:lang w:eastAsia="es-AR"/>
                        </w:rPr>
                        <w:t xml:space="preserve">4- </w:t>
                      </w:r>
                      <w:r w:rsidRPr="00D27CD3">
                        <w:rPr>
                          <w:rFonts w:ascii="Arial" w:hAnsi="Arial" w:cs="Arial"/>
                          <w:bCs/>
                          <w:color w:val="000000" w:themeColor="text1"/>
                          <w:sz w:val="16"/>
                          <w:szCs w:val="16"/>
                          <w:u w:val="single"/>
                          <w:lang w:eastAsia="es-AR"/>
                        </w:rPr>
                        <w:t>Condiciones de entrega</w:t>
                      </w:r>
                      <w:r w:rsidRPr="00D27CD3">
                        <w:rPr>
                          <w:rFonts w:ascii="Arial" w:hAnsi="Arial" w:cs="Arial"/>
                          <w:bCs/>
                          <w:color w:val="000000" w:themeColor="text1"/>
                          <w:sz w:val="16"/>
                          <w:szCs w:val="16"/>
                          <w:lang w:eastAsia="es-AR"/>
                        </w:rPr>
                        <w:t>:</w:t>
                      </w:r>
                      <w:r w:rsidRPr="00D27CD3">
                        <w:rPr>
                          <w:rFonts w:ascii="Arial" w:hAnsi="Arial" w:cs="Arial"/>
                          <w:b/>
                          <w:bCs/>
                          <w:color w:val="000000" w:themeColor="text1"/>
                          <w:sz w:val="16"/>
                          <w:szCs w:val="16"/>
                          <w:lang w:eastAsia="es-AR"/>
                        </w:rPr>
                        <w:t xml:space="preserve"> </w:t>
                      </w:r>
                      <w:r w:rsidRPr="00D27CD3">
                        <w:rPr>
                          <w:rFonts w:ascii="Arial" w:hAnsi="Arial" w:cs="Arial"/>
                          <w:color w:val="000000"/>
                          <w:sz w:val="16"/>
                          <w:szCs w:val="16"/>
                          <w:lang w:eastAsia="es-AR"/>
                        </w:rPr>
                        <w:t xml:space="preserve">Todo el material solicitado, en caso de corresponder, debe ser entregado en pallets de 4 entradas, tipo ARLOG, normalizado de madera, con peso máximo de 1500 kg. para manipulación con auto elevador o zorra manual. Debe además venir embalado con film stretch para ser estibado en altura evitando desprendimientos. Es de carácter obligatorio que todo el material/producto, este identificado individualmente con el código de material de la Orden de Compra y número de serie en caso de corresponder, incluyendo en su embalaje, el número de Orden de Compra recibida, número de Ítem, número de lote y/o serie en caso de corresponder y la descripción breve del producto. </w:t>
                      </w:r>
                    </w:p>
                    <w:p w14:paraId="0DA39BCC" w14:textId="77777777" w:rsidR="00D27CD3" w:rsidRPr="00D27CD3" w:rsidRDefault="00D27CD3" w:rsidP="00D27CD3">
                      <w:pPr>
                        <w:jc w:val="both"/>
                        <w:rPr>
                          <w:rFonts w:ascii="Arial" w:hAnsi="Arial" w:cs="Arial"/>
                          <w:color w:val="000000"/>
                          <w:sz w:val="16"/>
                          <w:szCs w:val="16"/>
                          <w:lang w:eastAsia="es-AR"/>
                        </w:rPr>
                      </w:pPr>
                    </w:p>
                    <w:p w14:paraId="0DA39BCD" w14:textId="77777777" w:rsidR="00D27CD3" w:rsidRPr="00D27CD3" w:rsidRDefault="00D27CD3" w:rsidP="00D27CD3">
                      <w:pPr>
                        <w:jc w:val="both"/>
                        <w:rPr>
                          <w:rFonts w:ascii="Arial" w:hAnsi="Arial" w:cs="Arial"/>
                          <w:color w:val="000000"/>
                          <w:sz w:val="16"/>
                          <w:szCs w:val="16"/>
                          <w:lang w:eastAsia="es-AR"/>
                        </w:rPr>
                      </w:pPr>
                      <w:r w:rsidRPr="00D27CD3">
                        <w:rPr>
                          <w:rFonts w:ascii="Arial" w:hAnsi="Arial" w:cs="Arial"/>
                          <w:color w:val="000000"/>
                          <w:sz w:val="16"/>
                          <w:szCs w:val="16"/>
                          <w:lang w:eastAsia="es-AR"/>
                        </w:rPr>
                        <w:t>El remito debe ser entregado en original, sin enmiendas, conteniendo el número de Orden de Compra que se está entregando, referencia de los ítems numerados, los códigos con la descripción, número de Ítem de la Orden de Compra y la unidad de medida, de acuerdo a como esta explícito en la Orden de Compra, además de lo anteriormente expresado, que este vigente el Código de Autorización de Impresión (ej. C.A.I, N.F.E, etc.) otorgado por AFIP. Si tuviere condiciones especiales de Contratación como por ejemplo insumos retornables, entregados en comodato, los mismos deberán ser incluidos en el Remito en código, descripción, cantidad y</w:t>
                      </w:r>
                      <w:r w:rsidRPr="00D27CD3">
                        <w:rPr>
                          <w:rFonts w:ascii="Arial" w:hAnsi="Arial" w:cs="Arial"/>
                          <w:color w:val="000000"/>
                          <w:lang w:eastAsia="es-AR"/>
                        </w:rPr>
                        <w:t xml:space="preserve"> </w:t>
                      </w:r>
                      <w:r w:rsidRPr="00D27CD3">
                        <w:rPr>
                          <w:rFonts w:ascii="Arial" w:hAnsi="Arial" w:cs="Arial"/>
                          <w:color w:val="000000"/>
                          <w:sz w:val="16"/>
                          <w:szCs w:val="16"/>
                          <w:lang w:eastAsia="es-AR"/>
                        </w:rPr>
                        <w:t xml:space="preserve">número de serie de corresponder. </w:t>
                      </w:r>
                    </w:p>
                    <w:p w14:paraId="0DA39BCE" w14:textId="77777777" w:rsidR="00D27CD3" w:rsidRPr="00D27CD3" w:rsidRDefault="00D27CD3" w:rsidP="00D27CD3">
                      <w:pPr>
                        <w:jc w:val="both"/>
                        <w:rPr>
                          <w:rFonts w:ascii="Arial" w:hAnsi="Arial" w:cs="Arial"/>
                          <w:color w:val="000000"/>
                          <w:sz w:val="16"/>
                          <w:szCs w:val="16"/>
                          <w:lang w:eastAsia="es-AR"/>
                        </w:rPr>
                      </w:pPr>
                    </w:p>
                    <w:p w14:paraId="0DA39BCF" w14:textId="77777777" w:rsidR="00D27CD3" w:rsidRPr="00D27CD3" w:rsidRDefault="00D27CD3" w:rsidP="00D27CD3">
                      <w:pPr>
                        <w:jc w:val="both"/>
                        <w:rPr>
                          <w:rFonts w:ascii="Arial" w:hAnsi="Arial" w:cs="Arial"/>
                          <w:color w:val="000000"/>
                          <w:sz w:val="16"/>
                          <w:szCs w:val="16"/>
                          <w:lang w:eastAsia="es-AR"/>
                        </w:rPr>
                      </w:pPr>
                      <w:r w:rsidRPr="00D27CD3">
                        <w:rPr>
                          <w:rFonts w:ascii="Arial" w:hAnsi="Arial" w:cs="Arial"/>
                          <w:color w:val="000000"/>
                          <w:sz w:val="16"/>
                          <w:szCs w:val="16"/>
                          <w:lang w:eastAsia="es-AR"/>
                        </w:rPr>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14:paraId="0DA39BD0" w14:textId="77777777" w:rsidR="00D27CD3" w:rsidRPr="00D27CD3" w:rsidRDefault="00D27CD3" w:rsidP="00D27CD3">
                      <w:pPr>
                        <w:jc w:val="both"/>
                        <w:rPr>
                          <w:rFonts w:ascii="Arial" w:hAnsi="Arial" w:cs="Arial"/>
                          <w:color w:val="000000"/>
                          <w:sz w:val="16"/>
                          <w:szCs w:val="16"/>
                          <w:lang w:eastAsia="es-AR"/>
                        </w:rPr>
                      </w:pPr>
                    </w:p>
                    <w:p w14:paraId="0DA39BD1" w14:textId="77777777" w:rsidR="00DB2C20" w:rsidRDefault="00D27CD3" w:rsidP="00D27CD3">
                      <w:pPr>
                        <w:shd w:val="clear" w:color="auto" w:fill="FFFFFF"/>
                        <w:rPr>
                          <w:rFonts w:ascii="Arial" w:hAnsi="Arial" w:cs="Arial"/>
                          <w:color w:val="000000"/>
                          <w:sz w:val="16"/>
                          <w:szCs w:val="16"/>
                          <w:lang w:eastAsia="es-AR"/>
                        </w:rPr>
                      </w:pPr>
                      <w:r w:rsidRPr="00D27CD3">
                        <w:rPr>
                          <w:rFonts w:ascii="Arial" w:hAnsi="Arial" w:cs="Arial"/>
                          <w:color w:val="000000"/>
                          <w:sz w:val="16"/>
                          <w:szCs w:val="16"/>
                          <w:lang w:eastAsia="es-AR"/>
                        </w:rPr>
                        <w:t xml:space="preserve">Horarios de recepción: </w:t>
                      </w:r>
                      <w:proofErr w:type="gramStart"/>
                      <w:r w:rsidRPr="00D27CD3">
                        <w:rPr>
                          <w:rFonts w:ascii="Arial" w:hAnsi="Arial" w:cs="Arial"/>
                          <w:color w:val="000000"/>
                          <w:sz w:val="16"/>
                          <w:szCs w:val="16"/>
                          <w:lang w:eastAsia="es-AR"/>
                        </w:rPr>
                        <w:t>Lunes</w:t>
                      </w:r>
                      <w:proofErr w:type="gramEnd"/>
                      <w:r w:rsidRPr="00D27CD3">
                        <w:rPr>
                          <w:rFonts w:ascii="Arial" w:hAnsi="Arial" w:cs="Arial"/>
                          <w:color w:val="000000"/>
                          <w:sz w:val="16"/>
                          <w:szCs w:val="16"/>
                          <w:lang w:eastAsia="es-AR"/>
                        </w:rPr>
                        <w:t xml:space="preserve"> a Viernes de 7:30 a 12:00 y de 13:00 a 15:00 </w:t>
                      </w:r>
                      <w:proofErr w:type="spellStart"/>
                      <w:r w:rsidRPr="00D27CD3">
                        <w:rPr>
                          <w:rFonts w:ascii="Arial" w:hAnsi="Arial" w:cs="Arial"/>
                          <w:color w:val="000000"/>
                          <w:sz w:val="16"/>
                          <w:szCs w:val="16"/>
                          <w:lang w:eastAsia="es-AR"/>
                        </w:rPr>
                        <w:t>hs</w:t>
                      </w:r>
                      <w:proofErr w:type="spellEnd"/>
                      <w:r w:rsidRPr="00D27CD3">
                        <w:rPr>
                          <w:rFonts w:ascii="Arial" w:hAnsi="Arial" w:cs="Arial"/>
                          <w:color w:val="000000"/>
                          <w:sz w:val="16"/>
                          <w:szCs w:val="16"/>
                          <w:lang w:eastAsia="es-AR"/>
                        </w:rPr>
                        <w:t>. Se deberá solicitar turno de entrega con anticipación. En caso de tener conocimiento que la descarga de su producto requiere de manipulación y/o equipamiento especial, consultar si SOFSE dispone del mismo. Caso contrario contemplarlo al momento de la entrega.</w:t>
                      </w:r>
                    </w:p>
                    <w:p w14:paraId="0DA39BD2" w14:textId="77777777" w:rsidR="00D27CD3" w:rsidRDefault="00D27CD3" w:rsidP="00D27CD3">
                      <w:pPr>
                        <w:shd w:val="clear" w:color="auto" w:fill="FFFFFF"/>
                        <w:rPr>
                          <w:rFonts w:ascii="Arial" w:hAnsi="Arial" w:cs="Arial"/>
                          <w:bCs/>
                          <w:sz w:val="16"/>
                          <w:szCs w:val="16"/>
                          <w:lang w:eastAsia="es-AR"/>
                        </w:rPr>
                      </w:pPr>
                    </w:p>
                    <w:p w14:paraId="0DA39BD3" w14:textId="77777777" w:rsidR="001B03D6" w:rsidRDefault="001B03D6" w:rsidP="00DB2C20">
                      <w:pPr>
                        <w:spacing w:line="0" w:lineRule="atLeast"/>
                        <w:jc w:val="center"/>
                        <w:rPr>
                          <w:rFonts w:ascii="Arial" w:hAnsi="Arial" w:cs="Arial"/>
                          <w:bCs/>
                          <w:sz w:val="16"/>
                          <w:szCs w:val="16"/>
                          <w:lang w:eastAsia="es-AR"/>
                        </w:rPr>
                      </w:pPr>
                    </w:p>
                    <w:p w14:paraId="0DA39BD4" w14:textId="77777777" w:rsidR="001B03D6" w:rsidRDefault="001B03D6" w:rsidP="00DB2C20">
                      <w:pPr>
                        <w:spacing w:line="0" w:lineRule="atLeast"/>
                        <w:jc w:val="center"/>
                        <w:rPr>
                          <w:rFonts w:ascii="Arial" w:hAnsi="Arial" w:cs="Arial"/>
                          <w:bCs/>
                          <w:sz w:val="16"/>
                          <w:szCs w:val="16"/>
                          <w:lang w:eastAsia="es-AR"/>
                        </w:rPr>
                      </w:pPr>
                    </w:p>
                    <w:p w14:paraId="0DA39BD5" w14:textId="77777777" w:rsidR="001B03D6" w:rsidRDefault="001B03D6" w:rsidP="00DB2C20">
                      <w:pPr>
                        <w:spacing w:line="0" w:lineRule="atLeast"/>
                        <w:jc w:val="center"/>
                        <w:rPr>
                          <w:rFonts w:ascii="Arial" w:hAnsi="Arial" w:cs="Arial"/>
                          <w:bCs/>
                          <w:sz w:val="16"/>
                          <w:szCs w:val="16"/>
                          <w:lang w:eastAsia="es-AR"/>
                        </w:rPr>
                      </w:pPr>
                    </w:p>
                    <w:p w14:paraId="0DA39BD6" w14:textId="77777777" w:rsidR="001B03D6" w:rsidRDefault="001B03D6" w:rsidP="00DB2C20">
                      <w:pPr>
                        <w:spacing w:line="0" w:lineRule="atLeast"/>
                        <w:jc w:val="center"/>
                        <w:rPr>
                          <w:rFonts w:ascii="Arial" w:hAnsi="Arial" w:cs="Arial"/>
                          <w:bCs/>
                          <w:sz w:val="16"/>
                          <w:szCs w:val="16"/>
                          <w:lang w:eastAsia="es-AR"/>
                        </w:rPr>
                      </w:pPr>
                    </w:p>
                    <w:p w14:paraId="0DA39BD7" w14:textId="77777777" w:rsidR="001B03D6" w:rsidRDefault="001B03D6" w:rsidP="00DB2C20">
                      <w:pPr>
                        <w:spacing w:line="0" w:lineRule="atLeast"/>
                        <w:jc w:val="center"/>
                        <w:rPr>
                          <w:rFonts w:ascii="Arial" w:hAnsi="Arial" w:cs="Arial"/>
                          <w:bCs/>
                          <w:sz w:val="16"/>
                          <w:szCs w:val="16"/>
                          <w:lang w:eastAsia="es-AR"/>
                        </w:rPr>
                      </w:pPr>
                    </w:p>
                    <w:p w14:paraId="0DA39BD8" w14:textId="77777777" w:rsidR="00A72A53" w:rsidRDefault="00A72A53" w:rsidP="00E8543F">
                      <w:pPr>
                        <w:jc w:val="both"/>
                        <w:rPr>
                          <w:rFonts w:ascii="Arial" w:hAnsi="Arial" w:cs="Arial"/>
                          <w:b/>
                          <w:bCs/>
                          <w:sz w:val="16"/>
                          <w:szCs w:val="16"/>
                          <w:lang w:eastAsia="es-AR"/>
                        </w:rPr>
                      </w:pPr>
                    </w:p>
                    <w:p w14:paraId="0DA39BD9" w14:textId="77777777" w:rsidR="00DB2C20" w:rsidRDefault="00DB2C20" w:rsidP="00075099">
                      <w:pPr>
                        <w:jc w:val="both"/>
                        <w:rPr>
                          <w:rFonts w:ascii="Arial" w:hAnsi="Arial" w:cs="Arial"/>
                          <w:b/>
                          <w:bCs/>
                          <w:sz w:val="18"/>
                          <w:szCs w:val="18"/>
                          <w:lang w:eastAsia="es-AR"/>
                        </w:rPr>
                      </w:pPr>
                    </w:p>
                    <w:p w14:paraId="0DA39BDA" w14:textId="77777777" w:rsidR="00745FC2" w:rsidRDefault="00745FC2" w:rsidP="00075099">
                      <w:pPr>
                        <w:jc w:val="both"/>
                        <w:rPr>
                          <w:rFonts w:ascii="Arial" w:hAnsi="Arial" w:cs="Arial"/>
                          <w:b/>
                          <w:bCs/>
                          <w:sz w:val="18"/>
                          <w:szCs w:val="18"/>
                          <w:lang w:eastAsia="es-AR"/>
                        </w:rPr>
                      </w:pPr>
                    </w:p>
                    <w:p w14:paraId="0DA39BDB" w14:textId="77777777" w:rsidR="00075099" w:rsidRDefault="00D27CD3" w:rsidP="008018D1">
                      <w:r>
                        <w:t xml:space="preserve">  </w:t>
                      </w:r>
                      <w:r w:rsidR="002479CD" w:rsidRPr="008018D1">
                        <w:rPr>
                          <w:noProof/>
                          <w:lang w:val="es-AR" w:eastAsia="es-AR"/>
                        </w:rPr>
                        <w:drawing>
                          <wp:inline distT="0" distB="0" distL="0" distR="0" wp14:anchorId="0DA39BDE" wp14:editId="0DA39BDF">
                            <wp:extent cx="5629275" cy="4572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457200"/>
                                    </a:xfrm>
                                    <a:prstGeom prst="rect">
                                      <a:avLst/>
                                    </a:prstGeom>
                                    <a:noFill/>
                                    <a:ln>
                                      <a:noFill/>
                                    </a:ln>
                                  </pic:spPr>
                                </pic:pic>
                              </a:graphicData>
                            </a:graphic>
                          </wp:inline>
                        </w:drawing>
                      </w:r>
                    </w:p>
                  </w:txbxContent>
                </v:textbox>
              </v:shape>
            </w:pict>
          </mc:Fallback>
        </mc:AlternateContent>
      </w:r>
      <w:r w:rsidR="002479CD" w:rsidRPr="007049A7">
        <w:rPr>
          <w:noProof/>
          <w:highlight w:val="yellow"/>
          <w:lang w:val="es-AR" w:eastAsia="es-AR"/>
        </w:rPr>
        <mc:AlternateContent>
          <mc:Choice Requires="wps">
            <w:drawing>
              <wp:anchor distT="0" distB="0" distL="114300" distR="114300" simplePos="0" relativeHeight="251657728" behindDoc="0" locked="0" layoutInCell="1" allowOverlap="1" wp14:anchorId="0DA39B9B" wp14:editId="0DA39B9C">
                <wp:simplePos x="0" y="0"/>
                <wp:positionH relativeFrom="column">
                  <wp:posOffset>2276475</wp:posOffset>
                </wp:positionH>
                <wp:positionV relativeFrom="paragraph">
                  <wp:posOffset>510540</wp:posOffset>
                </wp:positionV>
                <wp:extent cx="2240915" cy="478790"/>
                <wp:effectExtent l="38100" t="34290" r="35560" b="393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478790"/>
                        </a:xfrm>
                        <a:prstGeom prst="flowChartProcess">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A39BDC" w14:textId="77777777" w:rsidR="00F65D6A" w:rsidRPr="00D56491" w:rsidRDefault="00F65D6A" w:rsidP="00DB2C20">
                            <w:pPr>
                              <w:jc w:val="center"/>
                              <w:rPr>
                                <w:rFonts w:ascii="Arial" w:hAnsi="Arial" w:cs="Arial"/>
                                <w:b/>
                                <w:bCs/>
                                <w:sz w:val="16"/>
                                <w:szCs w:val="16"/>
                                <w:lang w:eastAsia="es-AR"/>
                              </w:rPr>
                            </w:pPr>
                            <w:r w:rsidRPr="00D56491">
                              <w:rPr>
                                <w:rFonts w:ascii="Arial" w:hAnsi="Arial" w:cs="Arial"/>
                                <w:b/>
                                <w:bCs/>
                                <w:sz w:val="16"/>
                                <w:szCs w:val="16"/>
                                <w:lang w:eastAsia="es-AR"/>
                              </w:rPr>
                              <w:t>CONTRATACIÓN DIRECTA</w:t>
                            </w:r>
                          </w:p>
                          <w:p w14:paraId="0DA39BDD" w14:textId="5F7486DA" w:rsidR="00F65D6A" w:rsidRPr="007B699F" w:rsidRDefault="00715C72" w:rsidP="00DB2C20">
                            <w:pPr>
                              <w:jc w:val="center"/>
                              <w:rPr>
                                <w:lang w:val="en-US"/>
                              </w:rPr>
                            </w:pPr>
                            <w:r w:rsidRPr="001B59A1">
                              <w:rPr>
                                <w:rFonts w:ascii="Arial" w:hAnsi="Arial" w:cs="Arial"/>
                                <w:b/>
                                <w:bCs/>
                                <w:sz w:val="16"/>
                                <w:szCs w:val="16"/>
                                <w:lang w:val="en-US" w:eastAsia="es-AR"/>
                              </w:rPr>
                              <w:t>EX-20</w:t>
                            </w:r>
                            <w:r w:rsidR="0062550A" w:rsidRPr="001B59A1">
                              <w:rPr>
                                <w:rFonts w:ascii="Arial" w:hAnsi="Arial" w:cs="Arial"/>
                                <w:b/>
                                <w:bCs/>
                                <w:sz w:val="16"/>
                                <w:szCs w:val="16"/>
                                <w:lang w:val="en-US" w:eastAsia="es-AR"/>
                              </w:rPr>
                              <w:t>2</w:t>
                            </w:r>
                            <w:r w:rsidR="001B59A1" w:rsidRPr="001B59A1">
                              <w:rPr>
                                <w:rFonts w:ascii="Arial" w:hAnsi="Arial" w:cs="Arial"/>
                                <w:b/>
                                <w:bCs/>
                                <w:sz w:val="16"/>
                                <w:szCs w:val="16"/>
                                <w:lang w:val="en-US" w:eastAsia="es-AR"/>
                              </w:rPr>
                              <w:t>1</w:t>
                            </w:r>
                            <w:r w:rsidRPr="001B59A1">
                              <w:rPr>
                                <w:rFonts w:ascii="Arial" w:hAnsi="Arial" w:cs="Arial"/>
                                <w:b/>
                                <w:bCs/>
                                <w:sz w:val="16"/>
                                <w:szCs w:val="16"/>
                                <w:lang w:val="en-US" w:eastAsia="es-AR"/>
                              </w:rPr>
                              <w:t>-</w:t>
                            </w:r>
                            <w:r w:rsidR="001B59A1" w:rsidRPr="001B59A1">
                              <w:rPr>
                                <w:rFonts w:ascii="Arial" w:hAnsi="Arial" w:cs="Arial"/>
                                <w:b/>
                                <w:bCs/>
                                <w:sz w:val="16"/>
                                <w:szCs w:val="16"/>
                                <w:lang w:val="en-US" w:eastAsia="es-AR"/>
                              </w:rPr>
                              <w:t>23743431</w:t>
                            </w:r>
                            <w:r w:rsidRPr="001B59A1">
                              <w:rPr>
                                <w:rFonts w:ascii="Arial" w:hAnsi="Arial" w:cs="Arial"/>
                                <w:b/>
                                <w:bCs/>
                                <w:sz w:val="16"/>
                                <w:szCs w:val="16"/>
                                <w:lang w:val="en-US" w:eastAsia="es-AR"/>
                              </w:rPr>
                              <w:t xml:space="preserve"> </w:t>
                            </w:r>
                            <w:r w:rsidR="001B59A1" w:rsidRPr="001B59A1">
                              <w:rPr>
                                <w:rFonts w:ascii="Arial" w:hAnsi="Arial" w:cs="Arial"/>
                                <w:b/>
                                <w:bCs/>
                                <w:sz w:val="16"/>
                                <w:szCs w:val="16"/>
                                <w:lang w:val="en-US" w:eastAsia="es-AR"/>
                              </w:rPr>
                              <w:t>-</w:t>
                            </w:r>
                            <w:r w:rsidRPr="001B59A1">
                              <w:rPr>
                                <w:rFonts w:ascii="Arial" w:hAnsi="Arial" w:cs="Arial"/>
                                <w:b/>
                                <w:bCs/>
                                <w:sz w:val="16"/>
                                <w:szCs w:val="16"/>
                                <w:lang w:val="en-US" w:eastAsia="es-AR"/>
                              </w:rPr>
                              <w:t xml:space="preserve"> </w:t>
                            </w:r>
                            <w:proofErr w:type="spellStart"/>
                            <w:r w:rsidR="0062550A" w:rsidRPr="001B59A1">
                              <w:rPr>
                                <w:rFonts w:ascii="Arial" w:hAnsi="Arial" w:cs="Arial"/>
                                <w:b/>
                                <w:bCs/>
                                <w:sz w:val="16"/>
                                <w:szCs w:val="16"/>
                                <w:lang w:val="en-US" w:eastAsia="es-AR"/>
                              </w:rPr>
                              <w:t>SolPed</w:t>
                            </w:r>
                            <w:proofErr w:type="spellEnd"/>
                            <w:r w:rsidR="0062550A">
                              <w:rPr>
                                <w:rFonts w:ascii="Arial" w:hAnsi="Arial" w:cs="Arial"/>
                                <w:b/>
                                <w:bCs/>
                                <w:sz w:val="16"/>
                                <w:szCs w:val="16"/>
                                <w:lang w:val="en-US" w:eastAsia="es-AR"/>
                              </w:rPr>
                              <w:t xml:space="preserve"> </w:t>
                            </w:r>
                            <w:r w:rsidR="001B59A1">
                              <w:rPr>
                                <w:rFonts w:ascii="Arial" w:hAnsi="Arial" w:cs="Arial"/>
                                <w:b/>
                                <w:bCs/>
                                <w:sz w:val="16"/>
                                <w:szCs w:val="16"/>
                                <w:lang w:val="en-US" w:eastAsia="es-AR"/>
                              </w:rPr>
                              <w:t>10004667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A39B9B" id="_x0000_t109" coordsize="21600,21600" o:spt="109" path="m,l,21600r21600,l21600,xe">
                <v:stroke joinstyle="miter"/>
                <v:path gradientshapeok="t" o:connecttype="rect"/>
              </v:shapetype>
              <v:shape id="AutoShape 4" o:spid="_x0000_s1028" type="#_x0000_t109" style="position:absolute;left:0;text-align:left;margin-left:179.25pt;margin-top:40.2pt;width:176.45pt;height:3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" strokecolor="#5b9bd5" strokeweight="5pt">
                <v:stroke linestyle="thickThin"/>
                <v:shadow color="#868686"/>
                <v:textbox>
                  <w:txbxContent>
                    <w:p w14:paraId="0DA39BDC" w14:textId="77777777" w:rsidR="00F65D6A" w:rsidRPr="00D56491" w:rsidRDefault="00F65D6A" w:rsidP="00DB2C20">
                      <w:pPr>
                        <w:jc w:val="center"/>
                        <w:rPr>
                          <w:rFonts w:ascii="Arial" w:hAnsi="Arial" w:cs="Arial"/>
                          <w:b/>
                          <w:bCs/>
                          <w:sz w:val="16"/>
                          <w:szCs w:val="16"/>
                          <w:lang w:eastAsia="es-AR"/>
                        </w:rPr>
                      </w:pPr>
                      <w:r w:rsidRPr="00D56491">
                        <w:rPr>
                          <w:rFonts w:ascii="Arial" w:hAnsi="Arial" w:cs="Arial"/>
                          <w:b/>
                          <w:bCs/>
                          <w:sz w:val="16"/>
                          <w:szCs w:val="16"/>
                          <w:lang w:eastAsia="es-AR"/>
                        </w:rPr>
                        <w:t>CONTRATACIÓN DIRECTA</w:t>
                      </w:r>
                    </w:p>
                    <w:p w14:paraId="0DA39BDD" w14:textId="5F7486DA" w:rsidR="00F65D6A" w:rsidRPr="007B699F" w:rsidRDefault="00715C72" w:rsidP="00DB2C20">
                      <w:pPr>
                        <w:jc w:val="center"/>
                        <w:rPr>
                          <w:lang w:val="en-US"/>
                        </w:rPr>
                      </w:pPr>
                      <w:r w:rsidRPr="001B59A1">
                        <w:rPr>
                          <w:rFonts w:ascii="Arial" w:hAnsi="Arial" w:cs="Arial"/>
                          <w:b/>
                          <w:bCs/>
                          <w:sz w:val="16"/>
                          <w:szCs w:val="16"/>
                          <w:lang w:val="en-US" w:eastAsia="es-AR"/>
                        </w:rPr>
                        <w:t>EX-20</w:t>
                      </w:r>
                      <w:r w:rsidR="0062550A" w:rsidRPr="001B59A1">
                        <w:rPr>
                          <w:rFonts w:ascii="Arial" w:hAnsi="Arial" w:cs="Arial"/>
                          <w:b/>
                          <w:bCs/>
                          <w:sz w:val="16"/>
                          <w:szCs w:val="16"/>
                          <w:lang w:val="en-US" w:eastAsia="es-AR"/>
                        </w:rPr>
                        <w:t>2</w:t>
                      </w:r>
                      <w:r w:rsidR="001B59A1" w:rsidRPr="001B59A1">
                        <w:rPr>
                          <w:rFonts w:ascii="Arial" w:hAnsi="Arial" w:cs="Arial"/>
                          <w:b/>
                          <w:bCs/>
                          <w:sz w:val="16"/>
                          <w:szCs w:val="16"/>
                          <w:lang w:val="en-US" w:eastAsia="es-AR"/>
                        </w:rPr>
                        <w:t>1</w:t>
                      </w:r>
                      <w:r w:rsidRPr="001B59A1">
                        <w:rPr>
                          <w:rFonts w:ascii="Arial" w:hAnsi="Arial" w:cs="Arial"/>
                          <w:b/>
                          <w:bCs/>
                          <w:sz w:val="16"/>
                          <w:szCs w:val="16"/>
                          <w:lang w:val="en-US" w:eastAsia="es-AR"/>
                        </w:rPr>
                        <w:t>-</w:t>
                      </w:r>
                      <w:r w:rsidR="001B59A1" w:rsidRPr="001B59A1">
                        <w:rPr>
                          <w:rFonts w:ascii="Arial" w:hAnsi="Arial" w:cs="Arial"/>
                          <w:b/>
                          <w:bCs/>
                          <w:sz w:val="16"/>
                          <w:szCs w:val="16"/>
                          <w:lang w:val="en-US" w:eastAsia="es-AR"/>
                        </w:rPr>
                        <w:t>23743431</w:t>
                      </w:r>
                      <w:r w:rsidRPr="001B59A1">
                        <w:rPr>
                          <w:rFonts w:ascii="Arial" w:hAnsi="Arial" w:cs="Arial"/>
                          <w:b/>
                          <w:bCs/>
                          <w:sz w:val="16"/>
                          <w:szCs w:val="16"/>
                          <w:lang w:val="en-US" w:eastAsia="es-AR"/>
                        </w:rPr>
                        <w:t xml:space="preserve"> </w:t>
                      </w:r>
                      <w:r w:rsidR="001B59A1" w:rsidRPr="001B59A1">
                        <w:rPr>
                          <w:rFonts w:ascii="Arial" w:hAnsi="Arial" w:cs="Arial"/>
                          <w:b/>
                          <w:bCs/>
                          <w:sz w:val="16"/>
                          <w:szCs w:val="16"/>
                          <w:lang w:val="en-US" w:eastAsia="es-AR"/>
                        </w:rPr>
                        <w:t>-</w:t>
                      </w:r>
                      <w:r w:rsidRPr="001B59A1">
                        <w:rPr>
                          <w:rFonts w:ascii="Arial" w:hAnsi="Arial" w:cs="Arial"/>
                          <w:b/>
                          <w:bCs/>
                          <w:sz w:val="16"/>
                          <w:szCs w:val="16"/>
                          <w:lang w:val="en-US" w:eastAsia="es-AR"/>
                        </w:rPr>
                        <w:t xml:space="preserve"> </w:t>
                      </w:r>
                      <w:proofErr w:type="spellStart"/>
                      <w:r w:rsidR="0062550A" w:rsidRPr="001B59A1">
                        <w:rPr>
                          <w:rFonts w:ascii="Arial" w:hAnsi="Arial" w:cs="Arial"/>
                          <w:b/>
                          <w:bCs/>
                          <w:sz w:val="16"/>
                          <w:szCs w:val="16"/>
                          <w:lang w:val="en-US" w:eastAsia="es-AR"/>
                        </w:rPr>
                        <w:t>SolPed</w:t>
                      </w:r>
                      <w:proofErr w:type="spellEnd"/>
                      <w:r w:rsidR="0062550A">
                        <w:rPr>
                          <w:rFonts w:ascii="Arial" w:hAnsi="Arial" w:cs="Arial"/>
                          <w:b/>
                          <w:bCs/>
                          <w:sz w:val="16"/>
                          <w:szCs w:val="16"/>
                          <w:lang w:val="en-US" w:eastAsia="es-AR"/>
                        </w:rPr>
                        <w:t xml:space="preserve"> </w:t>
                      </w:r>
                      <w:r w:rsidR="001B59A1">
                        <w:rPr>
                          <w:rFonts w:ascii="Arial" w:hAnsi="Arial" w:cs="Arial"/>
                          <w:b/>
                          <w:bCs/>
                          <w:sz w:val="16"/>
                          <w:szCs w:val="16"/>
                          <w:lang w:val="en-US" w:eastAsia="es-AR"/>
                        </w:rPr>
                        <w:t>10004667</w:t>
                      </w:r>
                    </w:p>
                  </w:txbxContent>
                </v:textbox>
              </v:shape>
            </w:pict>
          </mc:Fallback>
        </mc:AlternateContent>
      </w:r>
    </w:p>
    <w:sectPr w:rsidR="00075099" w:rsidSect="00411BF9">
      <w:headerReference w:type="default" r:id="rId15"/>
      <w:footerReference w:type="default" r:id="rId16"/>
      <w:pgSz w:w="11906" w:h="16838" w:code="9"/>
      <w:pgMar w:top="624" w:right="851" w:bottom="539" w:left="85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61BFF" w14:textId="77777777" w:rsidR="0052637A" w:rsidRDefault="0052637A">
      <w:r>
        <w:separator/>
      </w:r>
    </w:p>
  </w:endnote>
  <w:endnote w:type="continuationSeparator" w:id="0">
    <w:p w14:paraId="0EAA8EDC" w14:textId="77777777" w:rsidR="0052637A" w:rsidRDefault="0052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9BA4" w14:textId="77777777" w:rsidR="00722672" w:rsidRDefault="00722672" w:rsidP="00411BF9">
    <w:pPr>
      <w:pStyle w:val="Piedepgina"/>
      <w:jc w:val="right"/>
      <w:rPr>
        <w:rFonts w:ascii="Arial Narrow" w:hAnsi="Arial Narrow" w:cs="Bodoni MT Condensed"/>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2F353" w14:textId="77777777" w:rsidR="0052637A" w:rsidRDefault="0052637A">
      <w:r>
        <w:separator/>
      </w:r>
    </w:p>
  </w:footnote>
  <w:footnote w:type="continuationSeparator" w:id="0">
    <w:p w14:paraId="033E7218" w14:textId="77777777" w:rsidR="0052637A" w:rsidRDefault="00526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9BA1" w14:textId="77777777" w:rsidR="00863092" w:rsidRPr="00D27CD3" w:rsidRDefault="00C34A2F" w:rsidP="004116CC">
    <w:pPr>
      <w:pStyle w:val="Encabezado"/>
      <w:spacing w:line="60" w:lineRule="atLeast"/>
      <w:ind w:left="567"/>
      <w:jc w:val="right"/>
      <w:rPr>
        <w:rFonts w:asciiTheme="minorHAnsi" w:hAnsiTheme="minorHAnsi"/>
        <w:b/>
        <w:sz w:val="20"/>
        <w:szCs w:val="20"/>
      </w:rPr>
    </w:pPr>
    <w:r w:rsidRPr="00D27CD3">
      <w:rPr>
        <w:rFonts w:asciiTheme="minorHAnsi" w:hAnsiTheme="minorHAnsi" w:cs="Arial"/>
        <w:b/>
        <w:sz w:val="20"/>
        <w:szCs w:val="20"/>
      </w:rPr>
      <w:t>“</w:t>
    </w:r>
    <w:r w:rsidR="00D27CD3" w:rsidRPr="00D27CD3">
      <w:rPr>
        <w:rFonts w:asciiTheme="minorHAnsi" w:hAnsiTheme="minorHAnsi"/>
        <w:sz w:val="20"/>
        <w:szCs w:val="20"/>
      </w:rPr>
      <w:t>2021 - Año de Homenaje al Premio Nobel de Medicina Dr. César Milstein</w:t>
    </w:r>
    <w:r w:rsidR="00551347" w:rsidRPr="00D27CD3">
      <w:rPr>
        <w:rFonts w:asciiTheme="minorHAnsi" w:hAnsiTheme="minorHAnsi" w:cs="Arial"/>
        <w:b/>
        <w:sz w:val="20"/>
        <w:szCs w:val="20"/>
      </w:rPr>
      <w:t>”</w:t>
    </w:r>
  </w:p>
  <w:p w14:paraId="0DA39BA2" w14:textId="77777777" w:rsidR="001F61EB" w:rsidRDefault="002479CD" w:rsidP="001F61EB">
    <w:pPr>
      <w:pStyle w:val="Encabezado"/>
      <w:tabs>
        <w:tab w:val="left" w:pos="2915"/>
      </w:tabs>
      <w:rPr>
        <w:sz w:val="22"/>
        <w:szCs w:val="22"/>
      </w:rPr>
    </w:pPr>
    <w:r>
      <w:rPr>
        <w:noProof/>
        <w:lang w:val="es-AR" w:eastAsia="es-AR"/>
      </w:rPr>
      <mc:AlternateContent>
        <mc:Choice Requires="wps">
          <w:drawing>
            <wp:anchor distT="0" distB="0" distL="114300" distR="114300" simplePos="0" relativeHeight="251657728" behindDoc="0" locked="0" layoutInCell="1" allowOverlap="1" wp14:anchorId="0DA39BA5" wp14:editId="0DA39BA6">
              <wp:simplePos x="0" y="0"/>
              <wp:positionH relativeFrom="margin">
                <wp:posOffset>375920</wp:posOffset>
              </wp:positionH>
              <wp:positionV relativeFrom="paragraph">
                <wp:posOffset>70485</wp:posOffset>
              </wp:positionV>
              <wp:extent cx="6079490" cy="13335"/>
              <wp:effectExtent l="23495" t="22860" r="21590" b="2095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13335"/>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4329C" id="Line 18"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6pt,5.55pt" to="508.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" strokecolor="#09f" strokeweight="2.5pt">
              <w10:wrap anchorx="margin"/>
            </v:line>
          </w:pict>
        </mc:Fallback>
      </mc:AlternateContent>
    </w:r>
    <w:r w:rsidR="001F61EB">
      <w:rPr>
        <w:sz w:val="22"/>
        <w:szCs w:val="22"/>
      </w:rPr>
      <w:tab/>
    </w:r>
    <w:r w:rsidR="001F61EB">
      <w:rPr>
        <w:sz w:val="22"/>
        <w:szCs w:val="22"/>
      </w:rPr>
      <w:tab/>
    </w:r>
  </w:p>
  <w:p w14:paraId="0DA39BA3" w14:textId="77777777" w:rsidR="001F61EB" w:rsidRDefault="001F61EB" w:rsidP="005E00AA">
    <w:pPr>
      <w:pStyle w:val="Encabezado"/>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C63DF"/>
    <w:multiLevelType w:val="hybridMultilevel"/>
    <w:tmpl w:val="6346F1CC"/>
    <w:lvl w:ilvl="0" w:tplc="6240C63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9f,#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66"/>
    <w:rsid w:val="000066C8"/>
    <w:rsid w:val="00006EDD"/>
    <w:rsid w:val="00011931"/>
    <w:rsid w:val="00015B46"/>
    <w:rsid w:val="00027C2C"/>
    <w:rsid w:val="00043BE4"/>
    <w:rsid w:val="000467B6"/>
    <w:rsid w:val="0005490B"/>
    <w:rsid w:val="0005564B"/>
    <w:rsid w:val="00063D92"/>
    <w:rsid w:val="00072DF4"/>
    <w:rsid w:val="00075099"/>
    <w:rsid w:val="000874D4"/>
    <w:rsid w:val="00090DEE"/>
    <w:rsid w:val="000968A0"/>
    <w:rsid w:val="000A1047"/>
    <w:rsid w:val="000A3050"/>
    <w:rsid w:val="000A3DBF"/>
    <w:rsid w:val="000B06E9"/>
    <w:rsid w:val="000B3AF6"/>
    <w:rsid w:val="000C3C6C"/>
    <w:rsid w:val="000E7C16"/>
    <w:rsid w:val="000F2A5A"/>
    <w:rsid w:val="00110E5D"/>
    <w:rsid w:val="00111CC2"/>
    <w:rsid w:val="00123BDE"/>
    <w:rsid w:val="00124925"/>
    <w:rsid w:val="0014204A"/>
    <w:rsid w:val="00142C38"/>
    <w:rsid w:val="00142CA6"/>
    <w:rsid w:val="001641F8"/>
    <w:rsid w:val="001702B5"/>
    <w:rsid w:val="001A10FB"/>
    <w:rsid w:val="001A4D58"/>
    <w:rsid w:val="001A7C9A"/>
    <w:rsid w:val="001B03D6"/>
    <w:rsid w:val="001B59A1"/>
    <w:rsid w:val="001C0133"/>
    <w:rsid w:val="001E3AA8"/>
    <w:rsid w:val="001F61EB"/>
    <w:rsid w:val="00210831"/>
    <w:rsid w:val="0021086D"/>
    <w:rsid w:val="00211048"/>
    <w:rsid w:val="00216ABC"/>
    <w:rsid w:val="00220D71"/>
    <w:rsid w:val="00227A34"/>
    <w:rsid w:val="002317A1"/>
    <w:rsid w:val="00247243"/>
    <w:rsid w:val="00247503"/>
    <w:rsid w:val="002479CD"/>
    <w:rsid w:val="00250F75"/>
    <w:rsid w:val="00264417"/>
    <w:rsid w:val="0027503C"/>
    <w:rsid w:val="00276926"/>
    <w:rsid w:val="00285A1B"/>
    <w:rsid w:val="00290783"/>
    <w:rsid w:val="00297187"/>
    <w:rsid w:val="002B3FC2"/>
    <w:rsid w:val="002B55D3"/>
    <w:rsid w:val="002C3F99"/>
    <w:rsid w:val="002C526E"/>
    <w:rsid w:val="002C57EA"/>
    <w:rsid w:val="002D0541"/>
    <w:rsid w:val="002F05A7"/>
    <w:rsid w:val="002F17E0"/>
    <w:rsid w:val="002F3676"/>
    <w:rsid w:val="002F4675"/>
    <w:rsid w:val="002F62F8"/>
    <w:rsid w:val="00303AAA"/>
    <w:rsid w:val="0031677B"/>
    <w:rsid w:val="00331644"/>
    <w:rsid w:val="00345293"/>
    <w:rsid w:val="00352EF8"/>
    <w:rsid w:val="00355DA8"/>
    <w:rsid w:val="003711EF"/>
    <w:rsid w:val="00374BC3"/>
    <w:rsid w:val="00376A50"/>
    <w:rsid w:val="00383B7A"/>
    <w:rsid w:val="00394771"/>
    <w:rsid w:val="003B18E3"/>
    <w:rsid w:val="003B6802"/>
    <w:rsid w:val="003C41AD"/>
    <w:rsid w:val="003F1C0A"/>
    <w:rsid w:val="003F2034"/>
    <w:rsid w:val="004017E1"/>
    <w:rsid w:val="004116CC"/>
    <w:rsid w:val="00411BF9"/>
    <w:rsid w:val="00412419"/>
    <w:rsid w:val="004124B5"/>
    <w:rsid w:val="00414BE8"/>
    <w:rsid w:val="00415044"/>
    <w:rsid w:val="004233EC"/>
    <w:rsid w:val="00431B38"/>
    <w:rsid w:val="00434BCB"/>
    <w:rsid w:val="004357EB"/>
    <w:rsid w:val="00450998"/>
    <w:rsid w:val="00464AB1"/>
    <w:rsid w:val="004669B4"/>
    <w:rsid w:val="004917CA"/>
    <w:rsid w:val="00492E70"/>
    <w:rsid w:val="0049777F"/>
    <w:rsid w:val="004A279A"/>
    <w:rsid w:val="004A7548"/>
    <w:rsid w:val="004A77C3"/>
    <w:rsid w:val="004B45B7"/>
    <w:rsid w:val="004C4E37"/>
    <w:rsid w:val="004D0D3B"/>
    <w:rsid w:val="004E2776"/>
    <w:rsid w:val="004E5751"/>
    <w:rsid w:val="004F1406"/>
    <w:rsid w:val="004F33C4"/>
    <w:rsid w:val="004F46D0"/>
    <w:rsid w:val="0050094C"/>
    <w:rsid w:val="005024E3"/>
    <w:rsid w:val="00504E04"/>
    <w:rsid w:val="0050572C"/>
    <w:rsid w:val="00512A41"/>
    <w:rsid w:val="00520545"/>
    <w:rsid w:val="0052308E"/>
    <w:rsid w:val="00523653"/>
    <w:rsid w:val="0052637A"/>
    <w:rsid w:val="00530EF7"/>
    <w:rsid w:val="00537D2A"/>
    <w:rsid w:val="00546E6B"/>
    <w:rsid w:val="00551347"/>
    <w:rsid w:val="00563474"/>
    <w:rsid w:val="00564C5D"/>
    <w:rsid w:val="005661BE"/>
    <w:rsid w:val="0056693C"/>
    <w:rsid w:val="00567A4F"/>
    <w:rsid w:val="005A2671"/>
    <w:rsid w:val="005A5B6B"/>
    <w:rsid w:val="005A7880"/>
    <w:rsid w:val="005A7DA1"/>
    <w:rsid w:val="005B61B4"/>
    <w:rsid w:val="005D31C6"/>
    <w:rsid w:val="005D3761"/>
    <w:rsid w:val="005D512E"/>
    <w:rsid w:val="005E00AA"/>
    <w:rsid w:val="005E17B4"/>
    <w:rsid w:val="005E2B1D"/>
    <w:rsid w:val="005E2BE0"/>
    <w:rsid w:val="005F365D"/>
    <w:rsid w:val="006036D9"/>
    <w:rsid w:val="006119E7"/>
    <w:rsid w:val="006151E3"/>
    <w:rsid w:val="0061555E"/>
    <w:rsid w:val="00616F84"/>
    <w:rsid w:val="006249AA"/>
    <w:rsid w:val="0062550A"/>
    <w:rsid w:val="00625C45"/>
    <w:rsid w:val="006304C4"/>
    <w:rsid w:val="00645A4E"/>
    <w:rsid w:val="006614EC"/>
    <w:rsid w:val="00665679"/>
    <w:rsid w:val="00671F21"/>
    <w:rsid w:val="00676E3A"/>
    <w:rsid w:val="006A2F38"/>
    <w:rsid w:val="006A5113"/>
    <w:rsid w:val="006A7500"/>
    <w:rsid w:val="006B668A"/>
    <w:rsid w:val="006B7364"/>
    <w:rsid w:val="006C4D61"/>
    <w:rsid w:val="006D4332"/>
    <w:rsid w:val="006E09FD"/>
    <w:rsid w:val="006E31DF"/>
    <w:rsid w:val="007013B4"/>
    <w:rsid w:val="007049A7"/>
    <w:rsid w:val="00705C02"/>
    <w:rsid w:val="00712B31"/>
    <w:rsid w:val="007149C4"/>
    <w:rsid w:val="00715C72"/>
    <w:rsid w:val="007202C9"/>
    <w:rsid w:val="00722672"/>
    <w:rsid w:val="00723355"/>
    <w:rsid w:val="00733815"/>
    <w:rsid w:val="00740E58"/>
    <w:rsid w:val="00743607"/>
    <w:rsid w:val="00743DEE"/>
    <w:rsid w:val="00745FC2"/>
    <w:rsid w:val="00754B5F"/>
    <w:rsid w:val="00755573"/>
    <w:rsid w:val="00756DB5"/>
    <w:rsid w:val="00760567"/>
    <w:rsid w:val="0078419A"/>
    <w:rsid w:val="00792AE4"/>
    <w:rsid w:val="00795636"/>
    <w:rsid w:val="007A1AF6"/>
    <w:rsid w:val="007A568A"/>
    <w:rsid w:val="007B3D68"/>
    <w:rsid w:val="007B699F"/>
    <w:rsid w:val="007D2124"/>
    <w:rsid w:val="007D6843"/>
    <w:rsid w:val="007E1FB5"/>
    <w:rsid w:val="00800D6D"/>
    <w:rsid w:val="008018A6"/>
    <w:rsid w:val="008018D1"/>
    <w:rsid w:val="00803DB1"/>
    <w:rsid w:val="008173D8"/>
    <w:rsid w:val="008231F5"/>
    <w:rsid w:val="00827E31"/>
    <w:rsid w:val="00863092"/>
    <w:rsid w:val="00871D54"/>
    <w:rsid w:val="008722CD"/>
    <w:rsid w:val="00876A23"/>
    <w:rsid w:val="008823E3"/>
    <w:rsid w:val="008867C0"/>
    <w:rsid w:val="00891259"/>
    <w:rsid w:val="00891857"/>
    <w:rsid w:val="00892991"/>
    <w:rsid w:val="008A4103"/>
    <w:rsid w:val="008A5CF0"/>
    <w:rsid w:val="008A5F8B"/>
    <w:rsid w:val="008B3295"/>
    <w:rsid w:val="008B43F1"/>
    <w:rsid w:val="008C1144"/>
    <w:rsid w:val="008C259A"/>
    <w:rsid w:val="008D009B"/>
    <w:rsid w:val="008D0E53"/>
    <w:rsid w:val="008E1D29"/>
    <w:rsid w:val="008F6228"/>
    <w:rsid w:val="00900BB7"/>
    <w:rsid w:val="00904115"/>
    <w:rsid w:val="0092326C"/>
    <w:rsid w:val="009263C0"/>
    <w:rsid w:val="009268A7"/>
    <w:rsid w:val="00926C55"/>
    <w:rsid w:val="00947B7E"/>
    <w:rsid w:val="00954EB9"/>
    <w:rsid w:val="00957A8D"/>
    <w:rsid w:val="00971F51"/>
    <w:rsid w:val="00977E20"/>
    <w:rsid w:val="009821BA"/>
    <w:rsid w:val="00987176"/>
    <w:rsid w:val="009A1DFA"/>
    <w:rsid w:val="009A58DD"/>
    <w:rsid w:val="009A592E"/>
    <w:rsid w:val="009A60F8"/>
    <w:rsid w:val="009B171F"/>
    <w:rsid w:val="009B4A46"/>
    <w:rsid w:val="009C01E0"/>
    <w:rsid w:val="009C327C"/>
    <w:rsid w:val="009C53FA"/>
    <w:rsid w:val="009C56A9"/>
    <w:rsid w:val="009F025F"/>
    <w:rsid w:val="009F5B11"/>
    <w:rsid w:val="009F7592"/>
    <w:rsid w:val="00A004D7"/>
    <w:rsid w:val="00A0371B"/>
    <w:rsid w:val="00A15F45"/>
    <w:rsid w:val="00A2302E"/>
    <w:rsid w:val="00A30D31"/>
    <w:rsid w:val="00A30EE5"/>
    <w:rsid w:val="00A35D02"/>
    <w:rsid w:val="00A54D8C"/>
    <w:rsid w:val="00A72A53"/>
    <w:rsid w:val="00A73DCF"/>
    <w:rsid w:val="00A86911"/>
    <w:rsid w:val="00A8789D"/>
    <w:rsid w:val="00A92185"/>
    <w:rsid w:val="00A939D4"/>
    <w:rsid w:val="00A97213"/>
    <w:rsid w:val="00AA4F18"/>
    <w:rsid w:val="00AB05C2"/>
    <w:rsid w:val="00AB2A94"/>
    <w:rsid w:val="00AD18AB"/>
    <w:rsid w:val="00AE4EAB"/>
    <w:rsid w:val="00AF2905"/>
    <w:rsid w:val="00B025E3"/>
    <w:rsid w:val="00B03C6E"/>
    <w:rsid w:val="00B33CA4"/>
    <w:rsid w:val="00B4197D"/>
    <w:rsid w:val="00B50903"/>
    <w:rsid w:val="00B51D35"/>
    <w:rsid w:val="00B541F7"/>
    <w:rsid w:val="00B82601"/>
    <w:rsid w:val="00B9605B"/>
    <w:rsid w:val="00BA5528"/>
    <w:rsid w:val="00BB6AFA"/>
    <w:rsid w:val="00BC0365"/>
    <w:rsid w:val="00BC4E86"/>
    <w:rsid w:val="00BC6606"/>
    <w:rsid w:val="00BD3C60"/>
    <w:rsid w:val="00BE4B73"/>
    <w:rsid w:val="00BE6D2A"/>
    <w:rsid w:val="00C04F44"/>
    <w:rsid w:val="00C12F34"/>
    <w:rsid w:val="00C13582"/>
    <w:rsid w:val="00C25ED7"/>
    <w:rsid w:val="00C27D3F"/>
    <w:rsid w:val="00C34A2F"/>
    <w:rsid w:val="00C35D11"/>
    <w:rsid w:val="00C5668E"/>
    <w:rsid w:val="00C607DC"/>
    <w:rsid w:val="00C6502D"/>
    <w:rsid w:val="00C66050"/>
    <w:rsid w:val="00C7061C"/>
    <w:rsid w:val="00C815EB"/>
    <w:rsid w:val="00C97D74"/>
    <w:rsid w:val="00CA08E5"/>
    <w:rsid w:val="00CA1AB9"/>
    <w:rsid w:val="00CA5546"/>
    <w:rsid w:val="00CA7AEB"/>
    <w:rsid w:val="00CD7049"/>
    <w:rsid w:val="00CE0048"/>
    <w:rsid w:val="00CE2189"/>
    <w:rsid w:val="00CF69A5"/>
    <w:rsid w:val="00D12157"/>
    <w:rsid w:val="00D14BE5"/>
    <w:rsid w:val="00D231B5"/>
    <w:rsid w:val="00D238A0"/>
    <w:rsid w:val="00D24393"/>
    <w:rsid w:val="00D27CD3"/>
    <w:rsid w:val="00D31A2D"/>
    <w:rsid w:val="00D3523F"/>
    <w:rsid w:val="00D36222"/>
    <w:rsid w:val="00D36B7C"/>
    <w:rsid w:val="00D40926"/>
    <w:rsid w:val="00D42FC3"/>
    <w:rsid w:val="00D43EE3"/>
    <w:rsid w:val="00D4780E"/>
    <w:rsid w:val="00D56491"/>
    <w:rsid w:val="00D64DB5"/>
    <w:rsid w:val="00D666C6"/>
    <w:rsid w:val="00D67ED7"/>
    <w:rsid w:val="00D7174D"/>
    <w:rsid w:val="00D718E4"/>
    <w:rsid w:val="00D7410B"/>
    <w:rsid w:val="00D83795"/>
    <w:rsid w:val="00D87539"/>
    <w:rsid w:val="00D95339"/>
    <w:rsid w:val="00DA5686"/>
    <w:rsid w:val="00DA58D0"/>
    <w:rsid w:val="00DB2C20"/>
    <w:rsid w:val="00DC4245"/>
    <w:rsid w:val="00DC59F0"/>
    <w:rsid w:val="00DD1C96"/>
    <w:rsid w:val="00DD241F"/>
    <w:rsid w:val="00DE02BE"/>
    <w:rsid w:val="00DE36D8"/>
    <w:rsid w:val="00DF1241"/>
    <w:rsid w:val="00DF6F4B"/>
    <w:rsid w:val="00E004AF"/>
    <w:rsid w:val="00E056E9"/>
    <w:rsid w:val="00E14D62"/>
    <w:rsid w:val="00E21C93"/>
    <w:rsid w:val="00E220E9"/>
    <w:rsid w:val="00E22B40"/>
    <w:rsid w:val="00E25187"/>
    <w:rsid w:val="00E25B45"/>
    <w:rsid w:val="00E320B3"/>
    <w:rsid w:val="00E32CEA"/>
    <w:rsid w:val="00E35984"/>
    <w:rsid w:val="00E36035"/>
    <w:rsid w:val="00E4644E"/>
    <w:rsid w:val="00E602E0"/>
    <w:rsid w:val="00E80941"/>
    <w:rsid w:val="00E8132F"/>
    <w:rsid w:val="00E828D9"/>
    <w:rsid w:val="00E82DE7"/>
    <w:rsid w:val="00E8543F"/>
    <w:rsid w:val="00E866C1"/>
    <w:rsid w:val="00E9100E"/>
    <w:rsid w:val="00E9632C"/>
    <w:rsid w:val="00EA303C"/>
    <w:rsid w:val="00EB11CD"/>
    <w:rsid w:val="00EB1FC7"/>
    <w:rsid w:val="00EB2829"/>
    <w:rsid w:val="00EB2C72"/>
    <w:rsid w:val="00ED6544"/>
    <w:rsid w:val="00EE1789"/>
    <w:rsid w:val="00EF00BB"/>
    <w:rsid w:val="00EF1670"/>
    <w:rsid w:val="00F01FD6"/>
    <w:rsid w:val="00F03663"/>
    <w:rsid w:val="00F12499"/>
    <w:rsid w:val="00F12D90"/>
    <w:rsid w:val="00F20FE8"/>
    <w:rsid w:val="00F30A80"/>
    <w:rsid w:val="00F3427F"/>
    <w:rsid w:val="00F52423"/>
    <w:rsid w:val="00F55617"/>
    <w:rsid w:val="00F65D6A"/>
    <w:rsid w:val="00F75277"/>
    <w:rsid w:val="00F77D73"/>
    <w:rsid w:val="00F83B09"/>
    <w:rsid w:val="00F83C14"/>
    <w:rsid w:val="00F8547A"/>
    <w:rsid w:val="00F905D2"/>
    <w:rsid w:val="00F93667"/>
    <w:rsid w:val="00FC3298"/>
    <w:rsid w:val="00FC4A26"/>
    <w:rsid w:val="00FC6B31"/>
    <w:rsid w:val="00FD5679"/>
    <w:rsid w:val="00FE0D80"/>
    <w:rsid w:val="00FE5E66"/>
    <w:rsid w:val="00FF0D37"/>
    <w:rsid w:val="00FF784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39f"/>
    </o:shapedefaults>
    <o:shapelayout v:ext="edit">
      <o:idmap v:ext="edit" data="1"/>
    </o:shapelayout>
  </w:shapeDefaults>
  <w:decimalSymbol w:val=","/>
  <w:listSeparator w:val=";"/>
  <w14:docId w14:val="0DA39B96"/>
  <w15:chartTrackingRefBased/>
  <w15:docId w15:val="{79F5B469-C70A-4316-B175-C3F8E54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61BE"/>
    <w:pPr>
      <w:tabs>
        <w:tab w:val="center" w:pos="4252"/>
        <w:tab w:val="right" w:pos="8504"/>
      </w:tabs>
    </w:pPr>
  </w:style>
  <w:style w:type="paragraph" w:styleId="Piedepgina">
    <w:name w:val="footer"/>
    <w:basedOn w:val="Normal"/>
    <w:link w:val="PiedepginaCar"/>
    <w:uiPriority w:val="99"/>
    <w:rsid w:val="005661BE"/>
    <w:pPr>
      <w:tabs>
        <w:tab w:val="center" w:pos="4252"/>
        <w:tab w:val="right" w:pos="8504"/>
      </w:tabs>
    </w:pPr>
  </w:style>
  <w:style w:type="character" w:styleId="Hipervnculo">
    <w:name w:val="Hyperlink"/>
    <w:uiPriority w:val="99"/>
    <w:rsid w:val="00BC6606"/>
    <w:rPr>
      <w:color w:val="0000FF"/>
      <w:u w:val="single"/>
    </w:rPr>
  </w:style>
  <w:style w:type="paragraph" w:customStyle="1" w:styleId="El">
    <w:name w:val="El"/>
    <w:basedOn w:val="Normal"/>
    <w:rsid w:val="00F52423"/>
    <w:pPr>
      <w:suppressAutoHyphens/>
      <w:jc w:val="both"/>
    </w:pPr>
    <w:rPr>
      <w:rFonts w:ascii="Arial" w:hAnsi="Arial" w:cs="Arial"/>
      <w:sz w:val="22"/>
      <w:lang w:eastAsia="zh-CN"/>
    </w:rPr>
  </w:style>
  <w:style w:type="paragraph" w:styleId="Textodeglobo">
    <w:name w:val="Balloon Text"/>
    <w:basedOn w:val="Normal"/>
    <w:link w:val="TextodegloboCar"/>
    <w:rsid w:val="006249AA"/>
    <w:rPr>
      <w:rFonts w:ascii="Segoe UI" w:hAnsi="Segoe UI"/>
      <w:sz w:val="18"/>
      <w:szCs w:val="18"/>
    </w:rPr>
  </w:style>
  <w:style w:type="character" w:customStyle="1" w:styleId="TextodegloboCar">
    <w:name w:val="Texto de globo Car"/>
    <w:link w:val="Textodeglobo"/>
    <w:rsid w:val="006249AA"/>
    <w:rPr>
      <w:rFonts w:ascii="Segoe UI" w:hAnsi="Segoe UI" w:cs="Segoe UI"/>
      <w:sz w:val="18"/>
      <w:szCs w:val="18"/>
      <w:lang w:val="es-ES" w:eastAsia="es-ES"/>
    </w:rPr>
  </w:style>
  <w:style w:type="character" w:customStyle="1" w:styleId="EncabezadoCar">
    <w:name w:val="Encabezado Car"/>
    <w:link w:val="Encabezado"/>
    <w:rsid w:val="005E00AA"/>
    <w:rPr>
      <w:sz w:val="24"/>
      <w:szCs w:val="24"/>
      <w:lang w:val="es-ES" w:eastAsia="es-ES"/>
    </w:rPr>
  </w:style>
  <w:style w:type="character" w:customStyle="1" w:styleId="PiedepginaCar">
    <w:name w:val="Pie de página Car"/>
    <w:link w:val="Piedepgina"/>
    <w:uiPriority w:val="99"/>
    <w:rsid w:val="00ED6544"/>
    <w:rPr>
      <w:sz w:val="24"/>
      <w:szCs w:val="24"/>
      <w:lang w:val="es-ES" w:eastAsia="es-ES"/>
    </w:rPr>
  </w:style>
  <w:style w:type="paragraph" w:styleId="Prrafodelista">
    <w:name w:val="List Paragraph"/>
    <w:basedOn w:val="Normal"/>
    <w:uiPriority w:val="99"/>
    <w:qFormat/>
    <w:rsid w:val="00F12499"/>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F12499"/>
    <w:rPr>
      <w:b/>
      <w:bCs/>
    </w:rPr>
  </w:style>
  <w:style w:type="paragraph" w:styleId="NormalWeb">
    <w:name w:val="Normal (Web)"/>
    <w:basedOn w:val="Normal"/>
    <w:uiPriority w:val="99"/>
    <w:unhideWhenUsed/>
    <w:rsid w:val="00D27CD3"/>
    <w:rPr>
      <w:rFonts w:eastAsiaTheme="minorHAns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03">
      <w:bodyDiv w:val="1"/>
      <w:marLeft w:val="0"/>
      <w:marRight w:val="0"/>
      <w:marTop w:val="0"/>
      <w:marBottom w:val="0"/>
      <w:divBdr>
        <w:top w:val="none" w:sz="0" w:space="0" w:color="auto"/>
        <w:left w:val="none" w:sz="0" w:space="0" w:color="auto"/>
        <w:bottom w:val="none" w:sz="0" w:space="0" w:color="auto"/>
        <w:right w:val="none" w:sz="0" w:space="0" w:color="auto"/>
      </w:divBdr>
    </w:div>
    <w:div w:id="265121397">
      <w:bodyDiv w:val="1"/>
      <w:marLeft w:val="0"/>
      <w:marRight w:val="0"/>
      <w:marTop w:val="0"/>
      <w:marBottom w:val="0"/>
      <w:divBdr>
        <w:top w:val="none" w:sz="0" w:space="0" w:color="auto"/>
        <w:left w:val="none" w:sz="0" w:space="0" w:color="auto"/>
        <w:bottom w:val="none" w:sz="0" w:space="0" w:color="auto"/>
        <w:right w:val="none" w:sz="0" w:space="0" w:color="auto"/>
      </w:divBdr>
    </w:div>
    <w:div w:id="335109206">
      <w:bodyDiv w:val="1"/>
      <w:marLeft w:val="0"/>
      <w:marRight w:val="0"/>
      <w:marTop w:val="0"/>
      <w:marBottom w:val="0"/>
      <w:divBdr>
        <w:top w:val="none" w:sz="0" w:space="0" w:color="auto"/>
        <w:left w:val="none" w:sz="0" w:space="0" w:color="auto"/>
        <w:bottom w:val="none" w:sz="0" w:space="0" w:color="auto"/>
        <w:right w:val="none" w:sz="0" w:space="0" w:color="auto"/>
      </w:divBdr>
    </w:div>
    <w:div w:id="525795525">
      <w:bodyDiv w:val="1"/>
      <w:marLeft w:val="0"/>
      <w:marRight w:val="0"/>
      <w:marTop w:val="0"/>
      <w:marBottom w:val="0"/>
      <w:divBdr>
        <w:top w:val="none" w:sz="0" w:space="0" w:color="auto"/>
        <w:left w:val="none" w:sz="0" w:space="0" w:color="auto"/>
        <w:bottom w:val="none" w:sz="0" w:space="0" w:color="auto"/>
        <w:right w:val="none" w:sz="0" w:space="0" w:color="auto"/>
      </w:divBdr>
    </w:div>
    <w:div w:id="607810414">
      <w:bodyDiv w:val="1"/>
      <w:marLeft w:val="0"/>
      <w:marRight w:val="0"/>
      <w:marTop w:val="0"/>
      <w:marBottom w:val="0"/>
      <w:divBdr>
        <w:top w:val="none" w:sz="0" w:space="0" w:color="auto"/>
        <w:left w:val="none" w:sz="0" w:space="0" w:color="auto"/>
        <w:bottom w:val="none" w:sz="0" w:space="0" w:color="auto"/>
        <w:right w:val="none" w:sz="0" w:space="0" w:color="auto"/>
      </w:divBdr>
    </w:div>
    <w:div w:id="909803394">
      <w:bodyDiv w:val="1"/>
      <w:marLeft w:val="0"/>
      <w:marRight w:val="0"/>
      <w:marTop w:val="0"/>
      <w:marBottom w:val="0"/>
      <w:divBdr>
        <w:top w:val="none" w:sz="0" w:space="0" w:color="auto"/>
        <w:left w:val="none" w:sz="0" w:space="0" w:color="auto"/>
        <w:bottom w:val="none" w:sz="0" w:space="0" w:color="auto"/>
        <w:right w:val="none" w:sz="0" w:space="0" w:color="auto"/>
      </w:divBdr>
    </w:div>
    <w:div w:id="960763770">
      <w:bodyDiv w:val="1"/>
      <w:marLeft w:val="0"/>
      <w:marRight w:val="0"/>
      <w:marTop w:val="0"/>
      <w:marBottom w:val="0"/>
      <w:divBdr>
        <w:top w:val="none" w:sz="0" w:space="0" w:color="auto"/>
        <w:left w:val="none" w:sz="0" w:space="0" w:color="auto"/>
        <w:bottom w:val="none" w:sz="0" w:space="0" w:color="auto"/>
        <w:right w:val="none" w:sz="0" w:space="0" w:color="auto"/>
      </w:divBdr>
    </w:div>
    <w:div w:id="1201092773">
      <w:bodyDiv w:val="1"/>
      <w:marLeft w:val="0"/>
      <w:marRight w:val="0"/>
      <w:marTop w:val="0"/>
      <w:marBottom w:val="0"/>
      <w:divBdr>
        <w:top w:val="none" w:sz="0" w:space="0" w:color="auto"/>
        <w:left w:val="none" w:sz="0" w:space="0" w:color="auto"/>
        <w:bottom w:val="none" w:sz="0" w:space="0" w:color="auto"/>
        <w:right w:val="none" w:sz="0" w:space="0" w:color="auto"/>
      </w:divBdr>
    </w:div>
    <w:div w:id="1470243712">
      <w:bodyDiv w:val="1"/>
      <w:marLeft w:val="0"/>
      <w:marRight w:val="0"/>
      <w:marTop w:val="0"/>
      <w:marBottom w:val="0"/>
      <w:divBdr>
        <w:top w:val="none" w:sz="0" w:space="0" w:color="auto"/>
        <w:left w:val="none" w:sz="0" w:space="0" w:color="auto"/>
        <w:bottom w:val="none" w:sz="0" w:space="0" w:color="auto"/>
        <w:right w:val="none" w:sz="0" w:space="0" w:color="auto"/>
      </w:divBdr>
    </w:div>
    <w:div w:id="1634947179">
      <w:bodyDiv w:val="1"/>
      <w:marLeft w:val="0"/>
      <w:marRight w:val="0"/>
      <w:marTop w:val="0"/>
      <w:marBottom w:val="0"/>
      <w:divBdr>
        <w:top w:val="none" w:sz="0" w:space="0" w:color="auto"/>
        <w:left w:val="none" w:sz="0" w:space="0" w:color="auto"/>
        <w:bottom w:val="none" w:sz="0" w:space="0" w:color="auto"/>
        <w:right w:val="none" w:sz="0" w:space="0" w:color="auto"/>
      </w:divBdr>
    </w:div>
    <w:div w:id="1726218323">
      <w:bodyDiv w:val="1"/>
      <w:marLeft w:val="0"/>
      <w:marRight w:val="0"/>
      <w:marTop w:val="0"/>
      <w:marBottom w:val="0"/>
      <w:divBdr>
        <w:top w:val="none" w:sz="0" w:space="0" w:color="auto"/>
        <w:left w:val="none" w:sz="0" w:space="0" w:color="auto"/>
        <w:bottom w:val="none" w:sz="0" w:space="0" w:color="auto"/>
        <w:right w:val="none" w:sz="0" w:space="0" w:color="auto"/>
      </w:divBdr>
    </w:div>
    <w:div w:id="2008634919">
      <w:bodyDiv w:val="1"/>
      <w:marLeft w:val="0"/>
      <w:marRight w:val="0"/>
      <w:marTop w:val="0"/>
      <w:marBottom w:val="0"/>
      <w:divBdr>
        <w:top w:val="none" w:sz="0" w:space="0" w:color="auto"/>
        <w:left w:val="none" w:sz="0" w:space="0" w:color="auto"/>
        <w:bottom w:val="none" w:sz="0" w:space="0" w:color="auto"/>
        <w:right w:val="none" w:sz="0" w:space="0" w:color="auto"/>
      </w:divBdr>
    </w:div>
    <w:div w:id="20410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veedores.sofse.gob.ar/inicio/bienvenida" TargetMode="External"/><Relationship Id="rId13" Type="http://schemas.openxmlformats.org/officeDocument/2006/relationships/hyperlink" Target="mailto:eduardo.bocalandro@trenesargentinos.gob.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eduardo.bocalandro@trenesargentinos.gob.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uardo.bocalandro@trenesargentinos.gob.ar" TargetMode="External"/><Relationship Id="rId4" Type="http://schemas.openxmlformats.org/officeDocument/2006/relationships/settings" Target="settings.xml"/><Relationship Id="rId9" Type="http://schemas.openxmlformats.org/officeDocument/2006/relationships/hyperlink" Target="https://proveedores.sofse.gob.ar/inicio/bienvenida" TargetMode="External"/><Relationship Id="rId14" Type="http://schemas.openxmlformats.org/officeDocument/2006/relationships/hyperlink" Target="mailto:%20eduardo.bocalandro@trenesargentinos.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F4D99-10F5-4C76-8A41-E4749130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0</Words>
  <Characters>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PC NEW &amp; Services</Company>
  <LinksUpToDate>false</LinksUpToDate>
  <CharactersWithSpaces>3</CharactersWithSpaces>
  <SharedDoc>false</SharedDoc>
  <HLinks>
    <vt:vector size="18" baseType="variant">
      <vt:variant>
        <vt:i4>5963825</vt:i4>
      </vt:variant>
      <vt:variant>
        <vt:i4>6</vt:i4>
      </vt:variant>
      <vt:variant>
        <vt:i4>0</vt:i4>
      </vt:variant>
      <vt:variant>
        <vt:i4>5</vt:i4>
      </vt:variant>
      <vt:variant>
        <vt:lpwstr>mailto:%20eduardo.bocalandro@trenesargentinos.gob.ar</vt:lpwstr>
      </vt:variant>
      <vt:variant>
        <vt:lpwstr/>
      </vt:variant>
      <vt:variant>
        <vt:i4>2818068</vt:i4>
      </vt:variant>
      <vt:variant>
        <vt:i4>3</vt:i4>
      </vt:variant>
      <vt:variant>
        <vt:i4>0</vt:i4>
      </vt:variant>
      <vt:variant>
        <vt:i4>5</vt:i4>
      </vt:variant>
      <vt:variant>
        <vt:lpwstr>mailto:eduardo.bocalandro@trenesargentinos.gob.ar</vt:lpwstr>
      </vt:variant>
      <vt:variant>
        <vt:lpwstr/>
      </vt:variant>
      <vt:variant>
        <vt:i4>7929981</vt:i4>
      </vt:variant>
      <vt:variant>
        <vt:i4>0</vt:i4>
      </vt:variant>
      <vt:variant>
        <vt:i4>0</vt:i4>
      </vt:variant>
      <vt:variant>
        <vt:i4>5</vt:i4>
      </vt:variant>
      <vt:variant>
        <vt:lpwstr>https://proveedores.sofse.gob.ar/inicio/bienvenida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Marihuer</dc:creator>
  <cp:keywords/>
  <cp:lastModifiedBy>Bocalandro, Eduardo</cp:lastModifiedBy>
  <cp:revision>29</cp:revision>
  <cp:lastPrinted>2017-03-16T21:55:00Z</cp:lastPrinted>
  <dcterms:created xsi:type="dcterms:W3CDTF">2021-02-10T14:20:00Z</dcterms:created>
  <dcterms:modified xsi:type="dcterms:W3CDTF">2021-04-26T17:59:00Z</dcterms:modified>
</cp:coreProperties>
</file>