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D9" w:rsidRDefault="00231057" w:rsidP="00FB5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CIRCULAR ACLARATORIA </w:t>
      </w:r>
      <w:r w:rsidR="007D4B01">
        <w:rPr>
          <w:rFonts w:ascii="Arial" w:hAnsi="Arial" w:cs="Arial"/>
          <w:b/>
          <w:sz w:val="22"/>
          <w:szCs w:val="22"/>
        </w:rPr>
        <w:t>SOLPE 10002279-</w:t>
      </w:r>
      <w:r w:rsidR="007D4B01" w:rsidRPr="007D4B01">
        <w:t xml:space="preserve"> </w:t>
      </w:r>
      <w:r w:rsidR="007D4B01" w:rsidRPr="007D4B01">
        <w:rPr>
          <w:rFonts w:ascii="Arial" w:hAnsi="Arial" w:cs="Arial"/>
          <w:b/>
          <w:sz w:val="22"/>
          <w:szCs w:val="22"/>
        </w:rPr>
        <w:t>EX-2020-42557078- -APN-GCO#SOFSE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52D2" w:rsidRPr="006752D2">
        <w:rPr>
          <w:rFonts w:ascii="Arial" w:hAnsi="Arial" w:cs="Arial"/>
          <w:b/>
          <w:sz w:val="22"/>
          <w:szCs w:val="22"/>
        </w:rPr>
        <w:t xml:space="preserve"> </w:t>
      </w:r>
    </w:p>
    <w:p w:rsidR="00BB3525" w:rsidRDefault="00BB3525" w:rsidP="00FB5FF2">
      <w:pPr>
        <w:jc w:val="center"/>
        <w:rPr>
          <w:rFonts w:ascii="Arial" w:hAnsi="Arial" w:cs="Arial"/>
          <w:b/>
          <w:sz w:val="22"/>
          <w:szCs w:val="22"/>
        </w:rPr>
      </w:pPr>
    </w:p>
    <w:p w:rsidR="00BB3525" w:rsidRPr="006752D2" w:rsidRDefault="00BB3525" w:rsidP="00FB5FF2">
      <w:pPr>
        <w:jc w:val="center"/>
        <w:rPr>
          <w:rFonts w:ascii="Arial" w:hAnsi="Arial" w:cs="Arial"/>
          <w:b/>
          <w:sz w:val="22"/>
          <w:szCs w:val="22"/>
        </w:rPr>
      </w:pPr>
    </w:p>
    <w:p w:rsidR="00231057" w:rsidRPr="00231057" w:rsidRDefault="00231057" w:rsidP="0023105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1057" w:rsidRDefault="00231057" w:rsidP="00231057">
      <w:pPr>
        <w:rPr>
          <w:rFonts w:ascii="Arial" w:hAnsi="Arial" w:cs="Arial"/>
          <w:sz w:val="20"/>
          <w:szCs w:val="20"/>
        </w:rPr>
      </w:pPr>
      <w:r w:rsidRPr="006752D2">
        <w:rPr>
          <w:rFonts w:ascii="Arial" w:hAnsi="Arial" w:cs="Arial"/>
          <w:sz w:val="22"/>
          <w:szCs w:val="22"/>
          <w:u w:val="single"/>
        </w:rPr>
        <w:t>REF</w:t>
      </w:r>
      <w:r>
        <w:rPr>
          <w:rFonts w:ascii="Arial" w:hAnsi="Arial" w:cs="Arial"/>
          <w:sz w:val="22"/>
          <w:szCs w:val="22"/>
          <w:u w:val="single"/>
        </w:rPr>
        <w:t>ERENCIA</w:t>
      </w:r>
      <w:r w:rsidRPr="00F35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D4B01">
        <w:rPr>
          <w:rFonts w:ascii="Arial" w:hAnsi="Arial" w:cs="Arial"/>
          <w:sz w:val="22"/>
          <w:szCs w:val="22"/>
        </w:rPr>
        <w:t>CONSULTA TECNICA</w:t>
      </w:r>
    </w:p>
    <w:p w:rsidR="00231057" w:rsidRPr="006752D2" w:rsidRDefault="00231057" w:rsidP="00231057">
      <w:pPr>
        <w:rPr>
          <w:rFonts w:ascii="Arial" w:hAnsi="Arial" w:cs="Arial"/>
          <w:sz w:val="22"/>
          <w:szCs w:val="22"/>
          <w:u w:val="single"/>
        </w:rPr>
      </w:pPr>
    </w:p>
    <w:p w:rsidR="005F6634" w:rsidRDefault="005F6634" w:rsidP="005F6634">
      <w:pPr>
        <w:rPr>
          <w:rFonts w:ascii="Arial" w:hAnsi="Arial" w:cs="Arial"/>
          <w:sz w:val="22"/>
          <w:szCs w:val="22"/>
        </w:rPr>
      </w:pPr>
      <w:r w:rsidRPr="006752D2">
        <w:rPr>
          <w:rFonts w:ascii="Arial" w:hAnsi="Arial" w:cs="Arial"/>
          <w:sz w:val="22"/>
          <w:szCs w:val="22"/>
          <w:u w:val="single"/>
        </w:rPr>
        <w:t>ASUNTO</w:t>
      </w:r>
      <w:r w:rsidRPr="006752D2">
        <w:rPr>
          <w:rFonts w:ascii="Arial" w:hAnsi="Arial" w:cs="Arial"/>
          <w:sz w:val="22"/>
          <w:szCs w:val="22"/>
        </w:rPr>
        <w:t>:</w:t>
      </w:r>
      <w:r w:rsidR="007D4B01">
        <w:rPr>
          <w:rFonts w:ascii="Arial" w:hAnsi="Arial" w:cs="Arial"/>
          <w:sz w:val="22"/>
          <w:szCs w:val="22"/>
        </w:rPr>
        <w:t xml:space="preserve"> PUNTOS A TENER EN CUENTA PARA COTIZAR</w:t>
      </w:r>
    </w:p>
    <w:p w:rsidR="005F6634" w:rsidRPr="006752D2" w:rsidRDefault="005F6634" w:rsidP="005F6634">
      <w:pPr>
        <w:rPr>
          <w:rFonts w:ascii="Arial" w:hAnsi="Arial" w:cs="Arial"/>
          <w:sz w:val="22"/>
          <w:szCs w:val="22"/>
          <w:u w:val="single"/>
        </w:rPr>
      </w:pPr>
    </w:p>
    <w:p w:rsidR="00FF7E33" w:rsidRPr="006752D2" w:rsidRDefault="00FF7E33" w:rsidP="00E10DDC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FF7E33" w:rsidRPr="006752D2" w:rsidRDefault="00FF7E33" w:rsidP="00E10DDC">
      <w:pPr>
        <w:ind w:firstLine="1260"/>
        <w:jc w:val="both"/>
        <w:rPr>
          <w:rFonts w:ascii="Arial" w:hAnsi="Arial" w:cs="Arial"/>
          <w:sz w:val="22"/>
          <w:szCs w:val="22"/>
        </w:rPr>
      </w:pPr>
      <w:r w:rsidRPr="006752D2">
        <w:rPr>
          <w:rFonts w:ascii="Arial" w:hAnsi="Arial" w:cs="Arial"/>
          <w:sz w:val="22"/>
          <w:szCs w:val="22"/>
        </w:rPr>
        <w:tab/>
      </w:r>
    </w:p>
    <w:p w:rsidR="00BB3525" w:rsidRPr="007D4B01" w:rsidRDefault="007D4B01" w:rsidP="007D4B01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D4B01">
        <w:rPr>
          <w:rFonts w:ascii="Arial" w:hAnsi="Arial" w:cs="Arial"/>
          <w:b/>
          <w:i/>
          <w:sz w:val="22"/>
          <w:szCs w:val="22"/>
          <w:u w:val="single"/>
        </w:rPr>
        <w:t>CONSULTAS RECIBIDAS</w:t>
      </w:r>
    </w:p>
    <w:p w:rsidR="007D4B01" w:rsidRDefault="007D4B01" w:rsidP="007D4B0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 - </w:t>
      </w:r>
      <w:r>
        <w:rPr>
          <w:rFonts w:ascii="Verdana" w:hAnsi="Verdana"/>
          <w:sz w:val="20"/>
          <w:szCs w:val="20"/>
          <w:highlight w:val="yellow"/>
        </w:rPr>
        <w:t>Lugar donde se realizaría las formaciones para analizar los gastos derivados de los viáticos.</w:t>
      </w:r>
    </w:p>
    <w:p w:rsidR="007D4B01" w:rsidRDefault="007D4B01" w:rsidP="007D4B0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highlight w:val="yellow"/>
        </w:rPr>
        <w:t xml:space="preserve">Cuando hablan de formación </w:t>
      </w:r>
      <w:r>
        <w:rPr>
          <w:rFonts w:ascii="Verdana" w:hAnsi="Verdana"/>
          <w:sz w:val="20"/>
          <w:szCs w:val="20"/>
          <w:highlight w:val="yellow"/>
        </w:rPr>
        <w:t>Práctica</w:t>
      </w:r>
      <w:r>
        <w:rPr>
          <w:rFonts w:ascii="Verdana" w:hAnsi="Verdana"/>
          <w:sz w:val="20"/>
          <w:szCs w:val="20"/>
          <w:highlight w:val="yellow"/>
        </w:rPr>
        <w:t>, esta estipuladas dentro de las 4 horas de formación</w:t>
      </w:r>
      <w:proofErr w:type="gramStart"/>
      <w:r>
        <w:rPr>
          <w:rFonts w:ascii="Verdana" w:hAnsi="Verdana"/>
          <w:sz w:val="20"/>
          <w:szCs w:val="20"/>
          <w:highlight w:val="yellow"/>
        </w:rPr>
        <w:t>?</w:t>
      </w:r>
      <w:proofErr w:type="gramEnd"/>
    </w:p>
    <w:p w:rsidR="007D4B01" w:rsidRDefault="007D4B01" w:rsidP="007D4B0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 documentación a presentar y la cotización, la debemos enviar por este medio</w:t>
      </w:r>
      <w:proofErr w:type="gramStart"/>
      <w:r>
        <w:rPr>
          <w:rFonts w:ascii="Verdana" w:hAnsi="Verdana"/>
          <w:sz w:val="20"/>
          <w:szCs w:val="20"/>
        </w:rPr>
        <w:t>?</w:t>
      </w:r>
      <w:proofErr w:type="gramEnd"/>
      <w:r>
        <w:rPr>
          <w:rFonts w:ascii="Verdana" w:hAnsi="Verdana"/>
          <w:sz w:val="20"/>
          <w:szCs w:val="20"/>
        </w:rPr>
        <w:t> </w:t>
      </w:r>
    </w:p>
    <w:p w:rsidR="007D4B01" w:rsidRDefault="007D4B01" w:rsidP="007D4B01">
      <w:pPr>
        <w:pStyle w:val="NormalWeb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D4B01" w:rsidRPr="007D4B01" w:rsidRDefault="007D4B01" w:rsidP="007D4B01">
      <w:pPr>
        <w:pStyle w:val="NormalWeb"/>
        <w:rPr>
          <w:rFonts w:ascii="Arial" w:hAnsi="Arial" w:cs="Arial"/>
          <w:b/>
          <w:i/>
          <w:sz w:val="22"/>
          <w:szCs w:val="20"/>
          <w:u w:val="single"/>
        </w:rPr>
      </w:pPr>
      <w:r>
        <w:rPr>
          <w:rFonts w:ascii="Arial" w:hAnsi="Arial" w:cs="Arial"/>
          <w:b/>
          <w:i/>
          <w:sz w:val="22"/>
          <w:szCs w:val="20"/>
          <w:u w:val="single"/>
        </w:rPr>
        <w:t>RESPUESTAS: SOBRE CONSULTAS RECIBIDAS</w:t>
      </w:r>
    </w:p>
    <w:p w:rsidR="00E10DDC" w:rsidRDefault="00E10DDC" w:rsidP="001D744E">
      <w:pPr>
        <w:ind w:right="-79" w:firstLine="1620"/>
        <w:jc w:val="both"/>
        <w:rPr>
          <w:rFonts w:ascii="Arial" w:hAnsi="Arial" w:cs="Arial"/>
          <w:sz w:val="22"/>
          <w:szCs w:val="22"/>
          <w:lang w:val="es-AR"/>
        </w:rPr>
      </w:pP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1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-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 xml:space="preserve"> El lugar para desarrollar la formación del curso de evacuación, seria dentro del AMBA,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lugares posible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 xml:space="preserve"> (Victoria, J.L. Suarez Y Retiro)</w:t>
      </w: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2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-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 xml:space="preserve"> El horario para desarrollar la misma estaría entre las 08 horas a 17 horas, la franja horaria citada es tentativa</w:t>
      </w: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3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-</w:t>
      </w: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 xml:space="preserve"> El lugar para desarrollar las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practicas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 xml:space="preserve"> seria dentro del AMBA y los lugares posibles están mencionado también en el punto 1.</w:t>
      </w: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4- La documentación (Ofertas) las pueden enviar vía mail</w:t>
      </w:r>
    </w:p>
    <w:p w:rsidR="007D4B01" w:rsidRDefault="007D4B01" w:rsidP="007D4B01">
      <w:pPr>
        <w:rPr>
          <w:rFonts w:ascii="Calibri" w:hAnsi="Calibri" w:cs="Calibri"/>
          <w:color w:val="1F497D"/>
          <w:sz w:val="22"/>
          <w:szCs w:val="22"/>
          <w:lang w:val="es-AR" w:eastAsia="en-US"/>
        </w:rPr>
      </w:pPr>
    </w:p>
    <w:p w:rsidR="007D4B01" w:rsidRPr="00E10DDC" w:rsidRDefault="007D4B01" w:rsidP="007D4B01">
      <w:pPr>
        <w:ind w:right="-79" w:firstLine="16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Calibri" w:hAnsi="Calibri" w:cs="Calibri"/>
          <w:color w:val="1F497D"/>
          <w:sz w:val="22"/>
          <w:szCs w:val="22"/>
          <w:lang w:val="es-AR" w:eastAsia="en-US"/>
        </w:rPr>
        <w:t>Tanto los días a desarrollar la formación como para las prácticas, el horario y lugar definitivo será coordinado  con el Área de Capacitación de Recursos Humanos LM, en su oportunidad.</w:t>
      </w:r>
    </w:p>
    <w:sectPr w:rsidR="007D4B01" w:rsidRPr="00E10DDC" w:rsidSect="009E73E2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7A" w:rsidRDefault="00470C7A">
      <w:r>
        <w:separator/>
      </w:r>
    </w:p>
  </w:endnote>
  <w:endnote w:type="continuationSeparator" w:id="0">
    <w:p w:rsidR="00470C7A" w:rsidRDefault="004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79" w:rsidRDefault="00FD5679">
    <w:pPr>
      <w:pStyle w:val="Piedepgina"/>
    </w:pPr>
    <w:r>
      <w:t xml:space="preserve">                                </w:t>
    </w:r>
  </w:p>
  <w:p w:rsidR="00CD7049" w:rsidRDefault="00C62AB1" w:rsidP="00CD7049">
    <w:pPr>
      <w:pStyle w:val="Piedepgina"/>
      <w:jc w:val="center"/>
      <w:rPr>
        <w:rFonts w:ascii="Bodoni MT Condensed" w:hAnsi="Bodoni MT Condensed" w:cs="Bodoni MT Condensed"/>
        <w:sz w:val="18"/>
        <w:szCs w:val="18"/>
      </w:rPr>
    </w:pPr>
    <w:r>
      <w:rPr>
        <w:rFonts w:ascii="Bodoni MT Condensed" w:hAnsi="Bodoni MT Condensed" w:cs="Bodoni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226060</wp:posOffset>
              </wp:positionH>
              <wp:positionV relativeFrom="paragraph">
                <wp:posOffset>83185</wp:posOffset>
              </wp:positionV>
              <wp:extent cx="6060440" cy="8890"/>
              <wp:effectExtent l="0" t="0" r="35560" b="2921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044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B025"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6.55pt" to="4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" strokecolor="#39f" strokeweight="1.5pt"/>
          </w:pict>
        </mc:Fallback>
      </mc:AlternateContent>
    </w:r>
  </w:p>
  <w:p w:rsidR="00CD7049" w:rsidRPr="00351E60" w:rsidRDefault="00CD7049" w:rsidP="00CD7049">
    <w:pPr>
      <w:pStyle w:val="Piedepgina"/>
      <w:jc w:val="center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sz w:val="18"/>
        <w:szCs w:val="18"/>
      </w:rPr>
      <w:t xml:space="preserve">Operadora Ferroviaria Sociedad del Estado </w:t>
    </w:r>
    <w:r w:rsidRPr="00351E60">
      <w:rPr>
        <w:rFonts w:ascii="Arial Narrow" w:hAnsi="Arial Narrow" w:cs="Bodoni MT Condensed"/>
        <w:sz w:val="18"/>
        <w:szCs w:val="18"/>
      </w:rPr>
      <w:t>Av.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Dr.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Ramos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Mejía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1302,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4°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piso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CP.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1104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AJN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/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Ciudad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Autónoma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de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Buenos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Aires,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Argentina</w:t>
    </w:r>
  </w:p>
  <w:p w:rsidR="00CD7049" w:rsidRPr="00351E60" w:rsidRDefault="00CD7049" w:rsidP="00CD7049">
    <w:pPr>
      <w:pStyle w:val="Piedepgina"/>
      <w:jc w:val="center"/>
      <w:rPr>
        <w:rFonts w:ascii="Arial Narrow" w:hAnsi="Arial Narrow" w:cs="Arial"/>
        <w:b/>
        <w:sz w:val="18"/>
        <w:szCs w:val="18"/>
        <w:lang w:val="en-US"/>
      </w:rPr>
    </w:pPr>
    <w:r w:rsidRPr="00351E60">
      <w:rPr>
        <w:rFonts w:ascii="Arial Narrow" w:hAnsi="Arial Narrow" w:cs="Arial"/>
        <w:sz w:val="18"/>
        <w:szCs w:val="18"/>
        <w:lang w:val="en-US"/>
      </w:rPr>
      <w:t>Tel.: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54 -11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3220-</w:t>
    </w:r>
    <w:proofErr w:type="gramStart"/>
    <w:r w:rsidRPr="00351E60">
      <w:rPr>
        <w:rFonts w:ascii="Arial Narrow" w:hAnsi="Arial Narrow" w:cs="Arial"/>
        <w:sz w:val="18"/>
        <w:szCs w:val="18"/>
        <w:lang w:val="en-US"/>
      </w:rPr>
      <w:t>6300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 </w:t>
    </w:r>
    <w:r w:rsidRPr="00351E60">
      <w:rPr>
        <w:rFonts w:ascii="Arial Narrow" w:hAnsi="Arial Narrow" w:cs="Arial"/>
        <w:sz w:val="18"/>
        <w:szCs w:val="18"/>
        <w:lang w:val="en-US"/>
      </w:rPr>
      <w:t>/</w:t>
    </w:r>
    <w:proofErr w:type="gramEnd"/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Email: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contacto@sofse.gob.ar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</w:p>
  <w:p w:rsidR="00CD7049" w:rsidRPr="00CD7049" w:rsidRDefault="00CD7049">
    <w:pPr>
      <w:pStyle w:val="Piedepgina"/>
      <w:rPr>
        <w:lang w:val="en-US"/>
      </w:rPr>
    </w:pPr>
  </w:p>
  <w:p w:rsidR="00FD5679" w:rsidRPr="00BC6606" w:rsidRDefault="00FD5679" w:rsidP="00D24393">
    <w:pPr>
      <w:pStyle w:val="Piedepgina"/>
      <w:rPr>
        <w:rFonts w:ascii="Bodoni MT Condensed" w:hAnsi="Bodoni MT Condensed"/>
        <w:sz w:val="18"/>
        <w:szCs w:val="18"/>
        <w:lang w:val="en-US"/>
      </w:rPr>
    </w:pPr>
    <w:r w:rsidRPr="00CD7049">
      <w:rPr>
        <w:lang w:val="en-US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7A" w:rsidRDefault="00470C7A">
      <w:r>
        <w:separator/>
      </w:r>
    </w:p>
  </w:footnote>
  <w:footnote w:type="continuationSeparator" w:id="0">
    <w:p w:rsidR="00470C7A" w:rsidRDefault="0047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2" w:rsidRDefault="00EB538A" w:rsidP="00FF7E33">
    <w:pPr>
      <w:pStyle w:val="Encabezado"/>
      <w:spacing w:line="60" w:lineRule="atLeast"/>
      <w:jc w:val="both"/>
      <w:rPr>
        <w:rFonts w:ascii="Arial Rounded MT Bold" w:hAnsi="Arial Rounded MT Bold"/>
        <w:sz w:val="16"/>
        <w:szCs w:val="16"/>
      </w:rPr>
    </w:pPr>
    <w:r>
      <w:rPr>
        <w:noProof/>
      </w:rPr>
      <w:drawing>
        <wp:inline distT="0" distB="0" distL="0" distR="0">
          <wp:extent cx="2171700" cy="581025"/>
          <wp:effectExtent l="0" t="0" r="0" b="9525"/>
          <wp:docPr id="5" name="Imagen 5" descr="nuevo operador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operador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B46">
      <w:t xml:space="preserve"> </w:t>
    </w:r>
    <w:r w:rsidR="0049777F">
      <w:t xml:space="preserve"> </w:t>
    </w:r>
    <w:r w:rsidR="00EB2C72">
      <w:t xml:space="preserve">     </w:t>
    </w:r>
    <w:r w:rsidR="00EB2C72">
      <w:rPr>
        <w:rFonts w:ascii="Bodoni MT Condensed" w:hAnsi="Bodoni MT Condensed"/>
        <w:sz w:val="28"/>
        <w:szCs w:val="28"/>
      </w:rPr>
      <w:t xml:space="preserve">  </w:t>
    </w:r>
    <w:r w:rsidR="00CD7049">
      <w:rPr>
        <w:rFonts w:ascii="Bodoni MT Condensed" w:hAnsi="Bodoni MT Condensed"/>
        <w:sz w:val="28"/>
        <w:szCs w:val="28"/>
      </w:rPr>
      <w:t xml:space="preserve">  </w:t>
    </w:r>
    <w:r w:rsidR="007904B1">
      <w:rPr>
        <w:rFonts w:ascii="Bodoni MT Condensed" w:hAnsi="Bodoni MT Condensed"/>
        <w:sz w:val="28"/>
        <w:szCs w:val="28"/>
      </w:rPr>
      <w:t xml:space="preserve">                                                   </w:t>
    </w:r>
    <w:r w:rsidR="007D4B01" w:rsidRPr="0077106C">
      <w:rPr>
        <w:rFonts w:ascii="Arial" w:hAnsi="Arial" w:cs="Arial"/>
        <w:b/>
        <w:bCs/>
        <w:color w:val="000000"/>
        <w:sz w:val="16"/>
        <w:szCs w:val="16"/>
        <w:u w:val="single"/>
      </w:rPr>
      <w:t>“2020 - AÑO DEL GENERAL MANUEL</w:t>
    </w:r>
    <w:r w:rsidR="007D4B01" w:rsidRPr="00883C86">
      <w:rPr>
        <w:rFonts w:ascii="Arial" w:hAnsi="Arial" w:cs="Arial"/>
        <w:b/>
        <w:bCs/>
        <w:color w:val="000000"/>
        <w:sz w:val="16"/>
        <w:szCs w:val="16"/>
      </w:rPr>
      <w:t xml:space="preserve"> BELGRANO”</w:t>
    </w:r>
  </w:p>
  <w:p w:rsidR="00FF7E33" w:rsidRPr="00EB2C72" w:rsidRDefault="00C62AB1" w:rsidP="00FF7E33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noProof/>
        <w:color w:val="0099F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118745</wp:posOffset>
              </wp:positionV>
              <wp:extent cx="6172200" cy="9525"/>
              <wp:effectExtent l="19050" t="19050" r="19050" b="2857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71A36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9.35pt" to="92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" strokecolor="#09f" strokeweight="2.5pt">
              <w10:wrap anchorx="margin"/>
            </v:line>
          </w:pict>
        </mc:Fallback>
      </mc:AlternateContent>
    </w:r>
  </w:p>
  <w:p w:rsidR="00EB2C72" w:rsidRPr="00EB2C72" w:rsidRDefault="00EB2C72" w:rsidP="0049777F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49777F" w:rsidRPr="00EB2C72" w:rsidRDefault="0049777F">
    <w:pPr>
      <w:pStyle w:val="Encabezado"/>
      <w:rPr>
        <w:rFonts w:ascii="Bodoni MT Condensed" w:hAnsi="Bodoni MT Condense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20EB"/>
    <w:multiLevelType w:val="hybridMultilevel"/>
    <w:tmpl w:val="55C4AA0A"/>
    <w:lvl w:ilvl="0" w:tplc="EA80D6A0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31C75D48"/>
    <w:multiLevelType w:val="hybridMultilevel"/>
    <w:tmpl w:val="57CC9332"/>
    <w:lvl w:ilvl="0" w:tplc="ABC662C4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0E17EF2"/>
    <w:multiLevelType w:val="hybridMultilevel"/>
    <w:tmpl w:val="BF9A15E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15B46"/>
    <w:rsid w:val="00033A68"/>
    <w:rsid w:val="00051223"/>
    <w:rsid w:val="00081338"/>
    <w:rsid w:val="00090DEE"/>
    <w:rsid w:val="00141789"/>
    <w:rsid w:val="00161F9E"/>
    <w:rsid w:val="001767E4"/>
    <w:rsid w:val="001A10FB"/>
    <w:rsid w:val="001D744E"/>
    <w:rsid w:val="00207E56"/>
    <w:rsid w:val="00231057"/>
    <w:rsid w:val="00297187"/>
    <w:rsid w:val="002C3F99"/>
    <w:rsid w:val="002C566A"/>
    <w:rsid w:val="002C57EA"/>
    <w:rsid w:val="002D4216"/>
    <w:rsid w:val="0035200C"/>
    <w:rsid w:val="003C041B"/>
    <w:rsid w:val="003C56C6"/>
    <w:rsid w:val="003D2EFE"/>
    <w:rsid w:val="003D3A7E"/>
    <w:rsid w:val="003D412A"/>
    <w:rsid w:val="00402E61"/>
    <w:rsid w:val="004166B4"/>
    <w:rsid w:val="0045258A"/>
    <w:rsid w:val="00470C7A"/>
    <w:rsid w:val="00492E70"/>
    <w:rsid w:val="0049605C"/>
    <w:rsid w:val="0049777F"/>
    <w:rsid w:val="004A7548"/>
    <w:rsid w:val="004C0AAF"/>
    <w:rsid w:val="004C7D57"/>
    <w:rsid w:val="004E2577"/>
    <w:rsid w:val="004E5751"/>
    <w:rsid w:val="005047F7"/>
    <w:rsid w:val="00504E04"/>
    <w:rsid w:val="00530EF7"/>
    <w:rsid w:val="00532AF6"/>
    <w:rsid w:val="00556038"/>
    <w:rsid w:val="005623FD"/>
    <w:rsid w:val="005661BE"/>
    <w:rsid w:val="0056693C"/>
    <w:rsid w:val="005A11AE"/>
    <w:rsid w:val="005A6643"/>
    <w:rsid w:val="005A7880"/>
    <w:rsid w:val="005B407C"/>
    <w:rsid w:val="005C2FF0"/>
    <w:rsid w:val="005D319E"/>
    <w:rsid w:val="005D31C6"/>
    <w:rsid w:val="005D3761"/>
    <w:rsid w:val="005F6634"/>
    <w:rsid w:val="00616F84"/>
    <w:rsid w:val="00617A27"/>
    <w:rsid w:val="00624C00"/>
    <w:rsid w:val="006525EC"/>
    <w:rsid w:val="006752D2"/>
    <w:rsid w:val="006A5113"/>
    <w:rsid w:val="006B0329"/>
    <w:rsid w:val="006B7364"/>
    <w:rsid w:val="006E5F26"/>
    <w:rsid w:val="006E7240"/>
    <w:rsid w:val="006F7EBE"/>
    <w:rsid w:val="00740E58"/>
    <w:rsid w:val="00784923"/>
    <w:rsid w:val="007904B1"/>
    <w:rsid w:val="007D387E"/>
    <w:rsid w:val="007D4B01"/>
    <w:rsid w:val="007E1A99"/>
    <w:rsid w:val="00800D6D"/>
    <w:rsid w:val="008052D9"/>
    <w:rsid w:val="00805ED4"/>
    <w:rsid w:val="008113AD"/>
    <w:rsid w:val="00857CAB"/>
    <w:rsid w:val="0087415D"/>
    <w:rsid w:val="00884AB1"/>
    <w:rsid w:val="008A49BB"/>
    <w:rsid w:val="008A5CF2"/>
    <w:rsid w:val="008B317C"/>
    <w:rsid w:val="008B3295"/>
    <w:rsid w:val="008B56D9"/>
    <w:rsid w:val="0090145F"/>
    <w:rsid w:val="00905ADB"/>
    <w:rsid w:val="00913E20"/>
    <w:rsid w:val="00932AD4"/>
    <w:rsid w:val="00951948"/>
    <w:rsid w:val="009A13AC"/>
    <w:rsid w:val="009C01E0"/>
    <w:rsid w:val="009E45B5"/>
    <w:rsid w:val="009E73E2"/>
    <w:rsid w:val="00A30AD4"/>
    <w:rsid w:val="00A402C1"/>
    <w:rsid w:val="00A528DB"/>
    <w:rsid w:val="00A73DCF"/>
    <w:rsid w:val="00A86BF1"/>
    <w:rsid w:val="00AA5FE2"/>
    <w:rsid w:val="00AC1FE4"/>
    <w:rsid w:val="00AC4D75"/>
    <w:rsid w:val="00AD1787"/>
    <w:rsid w:val="00B0180F"/>
    <w:rsid w:val="00B424B6"/>
    <w:rsid w:val="00B50903"/>
    <w:rsid w:val="00B51D35"/>
    <w:rsid w:val="00B82601"/>
    <w:rsid w:val="00B866E7"/>
    <w:rsid w:val="00B97B8A"/>
    <w:rsid w:val="00BB3525"/>
    <w:rsid w:val="00BB6AFA"/>
    <w:rsid w:val="00BC3C74"/>
    <w:rsid w:val="00BC6606"/>
    <w:rsid w:val="00BD5A96"/>
    <w:rsid w:val="00BE673C"/>
    <w:rsid w:val="00C03092"/>
    <w:rsid w:val="00C104F4"/>
    <w:rsid w:val="00C13582"/>
    <w:rsid w:val="00C13ECF"/>
    <w:rsid w:val="00C20084"/>
    <w:rsid w:val="00C469A0"/>
    <w:rsid w:val="00C54C8C"/>
    <w:rsid w:val="00C5668E"/>
    <w:rsid w:val="00C62AB1"/>
    <w:rsid w:val="00C66050"/>
    <w:rsid w:val="00C86B4E"/>
    <w:rsid w:val="00CD7049"/>
    <w:rsid w:val="00D21384"/>
    <w:rsid w:val="00D22EC9"/>
    <w:rsid w:val="00D24393"/>
    <w:rsid w:val="00D4780E"/>
    <w:rsid w:val="00D51670"/>
    <w:rsid w:val="00D57CF8"/>
    <w:rsid w:val="00D639DF"/>
    <w:rsid w:val="00D75752"/>
    <w:rsid w:val="00D84422"/>
    <w:rsid w:val="00D866F4"/>
    <w:rsid w:val="00DA008E"/>
    <w:rsid w:val="00DC5A0F"/>
    <w:rsid w:val="00E004AF"/>
    <w:rsid w:val="00E10DDC"/>
    <w:rsid w:val="00E11936"/>
    <w:rsid w:val="00E13678"/>
    <w:rsid w:val="00E21C93"/>
    <w:rsid w:val="00E4644E"/>
    <w:rsid w:val="00E67EE9"/>
    <w:rsid w:val="00EB156F"/>
    <w:rsid w:val="00EB2C72"/>
    <w:rsid w:val="00EB538A"/>
    <w:rsid w:val="00ED0663"/>
    <w:rsid w:val="00ED17C4"/>
    <w:rsid w:val="00F07F6B"/>
    <w:rsid w:val="00F131CE"/>
    <w:rsid w:val="00F538C3"/>
    <w:rsid w:val="00F8009A"/>
    <w:rsid w:val="00F93667"/>
    <w:rsid w:val="00FB323C"/>
    <w:rsid w:val="00FB5FF2"/>
    <w:rsid w:val="00FC6906"/>
    <w:rsid w:val="00FD5679"/>
    <w:rsid w:val="00FE5E66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docId w15:val="{D294A6A5-AF35-4F58-BEC1-796F059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1FE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BC3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3C74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D4B0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Marihuer</dc:creator>
  <cp:lastModifiedBy>Susi PC</cp:lastModifiedBy>
  <cp:revision>2</cp:revision>
  <cp:lastPrinted>2017-06-30T16:00:00Z</cp:lastPrinted>
  <dcterms:created xsi:type="dcterms:W3CDTF">2020-07-31T20:15:00Z</dcterms:created>
  <dcterms:modified xsi:type="dcterms:W3CDTF">2020-07-31T20:15:00Z</dcterms:modified>
</cp:coreProperties>
</file>